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1558" w:rsidRDefault="00DC1558"/>
    <w:p w:rsidR="00256278" w:rsidRDefault="00386F4D" w:rsidP="00386F4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323BCE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Zasady rekrutacji na wyjazdy 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dla pracowników</w:t>
      </w:r>
      <w:r w:rsidRPr="00323BCE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25627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–w ramach </w:t>
      </w:r>
      <w:r w:rsidRPr="00323BCE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programu Erasmus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+ KA107 </w:t>
      </w:r>
      <w:r w:rsidR="004C540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Kazachstan, Ukraina, Uzbekistan 2017-2019</w:t>
      </w:r>
    </w:p>
    <w:p w:rsidR="00386F4D" w:rsidRDefault="004C5405" w:rsidP="00386F4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="0025627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– projekt </w:t>
      </w:r>
      <w:r w:rsidR="00386F4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nr </w:t>
      </w:r>
      <w:r w:rsidR="00386F4D" w:rsidRPr="00386F4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201</w:t>
      </w:r>
      <w:r w:rsidR="00292FFF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7-1-PL01-KA107-0</w:t>
      </w:r>
      <w:r w:rsidR="00386F4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3</w:t>
      </w:r>
      <w:r w:rsidR="00292FFF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6858</w:t>
      </w:r>
    </w:p>
    <w:p w:rsidR="001E7CBF" w:rsidRDefault="00386F4D" w:rsidP="00386F4D">
      <w:pPr>
        <w:spacing w:before="120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Rekrutację prowadzi</w:t>
      </w:r>
      <w:r w:rsidRPr="00323BCE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K</w:t>
      </w:r>
      <w:r w:rsidRPr="00323BCE">
        <w:rPr>
          <w:rFonts w:ascii="Times New Roman" w:eastAsia="Times New Roman" w:hAnsi="Times New Roman"/>
          <w:sz w:val="24"/>
          <w:szCs w:val="24"/>
          <w:lang w:eastAsia="pl-PL"/>
        </w:rPr>
        <w:t>omisja Kwalifikująca, zwana d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alej Komisją, </w:t>
      </w:r>
      <w:r w:rsidRPr="00323BCE">
        <w:rPr>
          <w:rFonts w:ascii="Times New Roman" w:eastAsia="Times New Roman" w:hAnsi="Times New Roman"/>
          <w:sz w:val="24"/>
          <w:szCs w:val="24"/>
          <w:lang w:eastAsia="pl-PL"/>
        </w:rPr>
        <w:t>w celu przeprowad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zenia procedury konkursowej. Członkami</w:t>
      </w:r>
      <w:r w:rsidRPr="00323BCE">
        <w:rPr>
          <w:rFonts w:ascii="Times New Roman" w:eastAsia="Times New Roman" w:hAnsi="Times New Roman"/>
          <w:sz w:val="24"/>
          <w:szCs w:val="24"/>
          <w:lang w:eastAsia="pl-PL"/>
        </w:rPr>
        <w:t xml:space="preserve"> Komisji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są: prorektor ds. współpracy międzynarodowej, będący jednocześnie uczelnianym koordynatorem p</w:t>
      </w:r>
      <w:r w:rsidRPr="00323BCE">
        <w:rPr>
          <w:rFonts w:ascii="Times New Roman" w:eastAsia="Times New Roman" w:hAnsi="Times New Roman"/>
          <w:sz w:val="24"/>
          <w:szCs w:val="24"/>
          <w:lang w:eastAsia="pl-PL"/>
        </w:rPr>
        <w:t>rogramu Erasmus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+</w:t>
      </w:r>
      <w:r w:rsidRPr="00323BCE">
        <w:rPr>
          <w:rFonts w:ascii="Times New Roman" w:eastAsia="Times New Roman" w:hAnsi="Times New Roman"/>
          <w:sz w:val="24"/>
          <w:szCs w:val="24"/>
          <w:lang w:eastAsia="pl-PL"/>
        </w:rPr>
        <w:t xml:space="preserve">, kierownik Działu Współpracy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Międzynarodowej</w:t>
      </w:r>
      <w:r w:rsidRPr="00323BCE">
        <w:rPr>
          <w:rFonts w:ascii="Times New Roman" w:eastAsia="Times New Roman" w:hAnsi="Times New Roman"/>
          <w:sz w:val="24"/>
          <w:szCs w:val="24"/>
          <w:lang w:eastAsia="pl-PL"/>
        </w:rPr>
        <w:t>, koordynator ds. programu Erasmus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+,</w:t>
      </w:r>
      <w:r w:rsidRPr="00323BCE">
        <w:rPr>
          <w:rFonts w:ascii="Times New Roman" w:eastAsia="Times New Roman" w:hAnsi="Times New Roman"/>
          <w:sz w:val="24"/>
          <w:szCs w:val="24"/>
          <w:lang w:eastAsia="pl-PL"/>
        </w:rPr>
        <w:t xml:space="preserve"> właściwy dla danej mobilności. </w:t>
      </w:r>
      <w:r w:rsidRPr="008B118A">
        <w:rPr>
          <w:rFonts w:ascii="Times New Roman" w:eastAsia="Times New Roman" w:hAnsi="Times New Roman"/>
          <w:sz w:val="24"/>
          <w:szCs w:val="24"/>
          <w:lang w:eastAsia="pl-PL"/>
        </w:rPr>
        <w:t>Kwalifikacje dotyczą działań</w:t>
      </w:r>
      <w:r w:rsidRPr="008B118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w programie Erasmus+: STA 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–</w:t>
      </w:r>
      <w:r w:rsidRPr="008B118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nauczyciele akademiccy</w:t>
      </w:r>
      <w:r>
        <w:rPr>
          <w:rFonts w:ascii="Times New Roman" w:eastAsia="Times New Roman" w:hAnsi="Times New Roman"/>
          <w:iCs/>
          <w:color w:val="000000"/>
          <w:sz w:val="24"/>
          <w:szCs w:val="24"/>
          <w:lang w:eastAsia="pl-PL"/>
        </w:rPr>
        <w:t xml:space="preserve">; brak rekrutacji dla </w:t>
      </w:r>
      <w:r w:rsidRPr="008B118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STT 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–</w:t>
      </w:r>
      <w:r w:rsidRPr="008B118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 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pracownicy administracyjni. Dokumentem wyjściowym określającym zasady przeprowadzenia wymian jest „The Erasmus+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Regulations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” ustalony i zatwierdzony</w:t>
      </w:r>
      <w:r w:rsidR="00F01C88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 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przez</w:t>
      </w:r>
      <w:r w:rsidR="00F01C88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 </w:t>
      </w:r>
      <w:r w:rsidR="007D5AAF">
        <w:rPr>
          <w:rFonts w:ascii="Times New Roman" w:eastAsia="Times New Roman" w:hAnsi="Times New Roman"/>
          <w:i/>
          <w:color w:val="000000"/>
          <w:sz w:val="24"/>
          <w:szCs w:val="24"/>
          <w:lang w:eastAsia="pl-PL"/>
        </w:rPr>
        <w:t>U</w:t>
      </w:r>
      <w:r w:rsidRPr="007D5AAF">
        <w:rPr>
          <w:rFonts w:ascii="Times New Roman" w:eastAsia="Times New Roman" w:hAnsi="Times New Roman"/>
          <w:i/>
          <w:color w:val="000000"/>
          <w:sz w:val="24"/>
          <w:szCs w:val="24"/>
          <w:lang w:eastAsia="pl-PL"/>
        </w:rPr>
        <w:t>czelnie</w:t>
      </w:r>
      <w:r w:rsidR="00F01C88">
        <w:rPr>
          <w:rFonts w:ascii="Times New Roman" w:eastAsia="Times New Roman" w:hAnsi="Times New Roman"/>
          <w:i/>
          <w:color w:val="000000"/>
          <w:sz w:val="24"/>
          <w:szCs w:val="24"/>
          <w:lang w:eastAsia="pl-PL"/>
        </w:rPr>
        <w:t> </w:t>
      </w:r>
      <w:r w:rsidRPr="007D5AAF">
        <w:rPr>
          <w:rFonts w:ascii="Times New Roman" w:eastAsia="Times New Roman" w:hAnsi="Times New Roman"/>
          <w:i/>
          <w:color w:val="000000"/>
          <w:sz w:val="24"/>
          <w:szCs w:val="24"/>
          <w:lang w:eastAsia="pl-PL"/>
        </w:rPr>
        <w:t>partnerskie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,</w:t>
      </w:r>
      <w:r w:rsidR="00F01C88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 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dostępny</w:t>
      </w:r>
      <w:r w:rsidR="00F01C88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 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na</w:t>
      </w:r>
      <w:r w:rsidR="00F01C88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 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stronie: </w:t>
      </w:r>
      <w:hyperlink r:id="rId7" w:history="1">
        <w:r w:rsidR="001E7CBF" w:rsidRPr="005B5240">
          <w:rPr>
            <w:rStyle w:val="Hipercze"/>
            <w:rFonts w:ascii="Times New Roman" w:eastAsia="Times New Roman" w:hAnsi="Times New Roman"/>
            <w:sz w:val="24"/>
            <w:szCs w:val="24"/>
            <w:lang w:eastAsia="pl-PL"/>
          </w:rPr>
          <w:t>https://dwm.prz.edu.pl/erasmus-poza-ue/kazachstan--</w:t>
        </w:r>
        <w:proofErr w:type="spellStart"/>
        <w:r w:rsidR="001E7CBF" w:rsidRPr="005B5240">
          <w:rPr>
            <w:rStyle w:val="Hipercze"/>
            <w:rFonts w:ascii="Times New Roman" w:eastAsia="Times New Roman" w:hAnsi="Times New Roman"/>
            <w:sz w:val="24"/>
            <w:szCs w:val="24"/>
            <w:lang w:eastAsia="pl-PL"/>
          </w:rPr>
          <w:t>ukraina</w:t>
        </w:r>
        <w:proofErr w:type="spellEnd"/>
        <w:r w:rsidR="001E7CBF" w:rsidRPr="005B5240">
          <w:rPr>
            <w:rStyle w:val="Hipercze"/>
            <w:rFonts w:ascii="Times New Roman" w:eastAsia="Times New Roman" w:hAnsi="Times New Roman"/>
            <w:sz w:val="24"/>
            <w:szCs w:val="24"/>
            <w:lang w:eastAsia="pl-PL"/>
          </w:rPr>
          <w:t>--uzbekistan-2017-2019/</w:t>
        </w:r>
        <w:proofErr w:type="spellStart"/>
        <w:r w:rsidR="001E7CBF" w:rsidRPr="005B5240">
          <w:rPr>
            <w:rStyle w:val="Hipercze"/>
            <w:rFonts w:ascii="Times New Roman" w:eastAsia="Times New Roman" w:hAnsi="Times New Roman"/>
            <w:sz w:val="24"/>
            <w:szCs w:val="24"/>
            <w:lang w:eastAsia="pl-PL"/>
          </w:rPr>
          <w:t>informacje-ogolne-o-projekcie</w:t>
        </w:r>
        <w:proofErr w:type="spellEnd"/>
      </w:hyperlink>
    </w:p>
    <w:p w:rsidR="00386F4D" w:rsidRDefault="00386F4D" w:rsidP="00386F4D">
      <w:pPr>
        <w:spacing w:before="120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Dziedziny nauki określa umowa bilateralna „Inter-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institutional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agre</w:t>
      </w:r>
      <w:r w:rsidR="000E470F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e</w:t>
      </w:r>
      <w:r w:rsidR="007028C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ment</w:t>
      </w:r>
      <w:proofErr w:type="spellEnd"/>
      <w:r w:rsidR="007028C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2014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-2</w:t>
      </w:r>
      <w:r w:rsidR="00F01C88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021” oraz priorytety przyjęte w 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strategii współpracy z poszczególnymi partnerami, zawartymi we wniosku aplikacyjnym. </w:t>
      </w:r>
    </w:p>
    <w:p w:rsidR="00386F4D" w:rsidRDefault="00386F4D" w:rsidP="00386F4D">
      <w:pPr>
        <w:spacing w:before="120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Z posiedzenia komisji sporządzany jest protokół. </w:t>
      </w:r>
    </w:p>
    <w:p w:rsidR="00386F4D" w:rsidRDefault="00386F4D" w:rsidP="00386F4D">
      <w:pPr>
        <w:spacing w:before="120" w:after="100" w:afterAutospacing="1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</w:pPr>
      <w:r w:rsidRPr="00956555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Liczba dostępnych mobilności STA: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47"/>
        <w:gridCol w:w="3118"/>
        <w:gridCol w:w="1560"/>
        <w:gridCol w:w="1417"/>
      </w:tblGrid>
      <w:tr w:rsidR="00DD3CB3" w:rsidRPr="00DD3CB3" w:rsidTr="00A95DBB">
        <w:tc>
          <w:tcPr>
            <w:tcW w:w="2547" w:type="dxa"/>
          </w:tcPr>
          <w:p w:rsidR="00DD3CB3" w:rsidRPr="00DD3CB3" w:rsidRDefault="00DD3CB3" w:rsidP="00DD3CB3">
            <w:pPr>
              <w:rPr>
                <w:b/>
              </w:rPr>
            </w:pPr>
            <w:r w:rsidRPr="00DD3CB3">
              <w:rPr>
                <w:b/>
              </w:rPr>
              <w:t>Kraj, uczelnia</w:t>
            </w:r>
          </w:p>
        </w:tc>
        <w:tc>
          <w:tcPr>
            <w:tcW w:w="3118" w:type="dxa"/>
          </w:tcPr>
          <w:p w:rsidR="00DD3CB3" w:rsidRPr="00DD3CB3" w:rsidRDefault="00DD3CB3" w:rsidP="00DD3CB3">
            <w:pPr>
              <w:rPr>
                <w:b/>
              </w:rPr>
            </w:pPr>
          </w:p>
        </w:tc>
        <w:tc>
          <w:tcPr>
            <w:tcW w:w="1560" w:type="dxa"/>
          </w:tcPr>
          <w:p w:rsidR="00DD3CB3" w:rsidRPr="00DD3CB3" w:rsidRDefault="00DD3CB3" w:rsidP="00DD3CB3">
            <w:pPr>
              <w:rPr>
                <w:b/>
              </w:rPr>
            </w:pPr>
            <w:r w:rsidRPr="00DD3CB3">
              <w:rPr>
                <w:b/>
              </w:rPr>
              <w:t>Liczba przyjazdów</w:t>
            </w:r>
          </w:p>
          <w:p w:rsidR="00DD3CB3" w:rsidRPr="00DD3CB3" w:rsidRDefault="00DD3CB3" w:rsidP="00DD3CB3">
            <w:pPr>
              <w:rPr>
                <w:b/>
              </w:rPr>
            </w:pPr>
            <w:r w:rsidRPr="00DD3CB3">
              <w:rPr>
                <w:b/>
              </w:rPr>
              <w:t xml:space="preserve">do </w:t>
            </w:r>
            <w:proofErr w:type="spellStart"/>
            <w:r w:rsidRPr="00DD3CB3">
              <w:rPr>
                <w:b/>
              </w:rPr>
              <w:t>PRz</w:t>
            </w:r>
            <w:proofErr w:type="spellEnd"/>
          </w:p>
        </w:tc>
        <w:tc>
          <w:tcPr>
            <w:tcW w:w="1417" w:type="dxa"/>
          </w:tcPr>
          <w:p w:rsidR="00DD3CB3" w:rsidRPr="00DD3CB3" w:rsidRDefault="00DD3CB3" w:rsidP="00DD3CB3">
            <w:pPr>
              <w:rPr>
                <w:b/>
              </w:rPr>
            </w:pPr>
            <w:r w:rsidRPr="00DD3CB3">
              <w:rPr>
                <w:b/>
              </w:rPr>
              <w:t xml:space="preserve">Liczba wyjazdów z </w:t>
            </w:r>
            <w:proofErr w:type="spellStart"/>
            <w:r w:rsidRPr="00DD3CB3">
              <w:rPr>
                <w:b/>
              </w:rPr>
              <w:t>PRz</w:t>
            </w:r>
            <w:proofErr w:type="spellEnd"/>
          </w:p>
        </w:tc>
      </w:tr>
      <w:tr w:rsidR="00DD3CB3" w:rsidRPr="00DD3CB3" w:rsidTr="00006DE1">
        <w:trPr>
          <w:trHeight w:val="897"/>
        </w:trPr>
        <w:tc>
          <w:tcPr>
            <w:tcW w:w="2547" w:type="dxa"/>
            <w:shd w:val="clear" w:color="auto" w:fill="D9D9D9"/>
          </w:tcPr>
          <w:p w:rsidR="00DD3CB3" w:rsidRPr="00DD3CB3" w:rsidRDefault="00DD3CB3" w:rsidP="00DD3CB3">
            <w:r w:rsidRPr="00DD3CB3">
              <w:t>Kazachstan</w:t>
            </w:r>
          </w:p>
          <w:p w:rsidR="00006DE1" w:rsidRDefault="00DD3CB3" w:rsidP="00DD3CB3">
            <w:proofErr w:type="spellStart"/>
            <w:r w:rsidRPr="00DD3CB3">
              <w:t>Taraz</w:t>
            </w:r>
            <w:proofErr w:type="spellEnd"/>
            <w:r w:rsidRPr="00DD3CB3">
              <w:t xml:space="preserve"> </w:t>
            </w:r>
            <w:proofErr w:type="spellStart"/>
            <w:r w:rsidRPr="00DD3CB3">
              <w:t>State</w:t>
            </w:r>
            <w:proofErr w:type="spellEnd"/>
            <w:r w:rsidRPr="00DD3CB3">
              <w:t xml:space="preserve"> University</w:t>
            </w:r>
          </w:p>
          <w:p w:rsidR="00006DE1" w:rsidRPr="00006DE1" w:rsidRDefault="00006DE1" w:rsidP="00006DE1"/>
          <w:p w:rsidR="00006DE1" w:rsidRDefault="00006DE1" w:rsidP="00006DE1"/>
          <w:p w:rsidR="00DD3CB3" w:rsidRPr="00006DE1" w:rsidRDefault="00DD3CB3" w:rsidP="00006DE1">
            <w:pPr>
              <w:jc w:val="center"/>
            </w:pPr>
          </w:p>
        </w:tc>
        <w:tc>
          <w:tcPr>
            <w:tcW w:w="3118" w:type="dxa"/>
            <w:shd w:val="clear" w:color="auto" w:fill="D9D9D9"/>
          </w:tcPr>
          <w:p w:rsidR="00DD3CB3" w:rsidRPr="00DD3CB3" w:rsidRDefault="00DD3CB3" w:rsidP="00DD3CB3"/>
          <w:p w:rsidR="00DD3CB3" w:rsidRPr="00DD3CB3" w:rsidRDefault="00DD3CB3" w:rsidP="00DD3CB3">
            <w:r w:rsidRPr="00DD3CB3">
              <w:t>Nauczyciele- wykłady</w:t>
            </w:r>
          </w:p>
          <w:p w:rsidR="00DD3CB3" w:rsidRPr="00DD3CB3" w:rsidRDefault="00DD3CB3" w:rsidP="00DD3CB3"/>
          <w:p w:rsidR="00DD3CB3" w:rsidRPr="00DD3CB3" w:rsidRDefault="00DD3CB3" w:rsidP="00006DE1"/>
        </w:tc>
        <w:tc>
          <w:tcPr>
            <w:tcW w:w="1560" w:type="dxa"/>
            <w:shd w:val="clear" w:color="auto" w:fill="D9D9D9"/>
          </w:tcPr>
          <w:p w:rsidR="00DD3CB3" w:rsidRPr="00DD3CB3" w:rsidRDefault="00DD3CB3" w:rsidP="00DD3CB3"/>
          <w:p w:rsidR="00DD3CB3" w:rsidRPr="00DD3CB3" w:rsidRDefault="00DD3CB3" w:rsidP="00DD3CB3">
            <w:r w:rsidRPr="00DD3CB3">
              <w:t>2</w:t>
            </w:r>
          </w:p>
          <w:p w:rsidR="00DD3CB3" w:rsidRPr="00DD3CB3" w:rsidRDefault="00DD3CB3" w:rsidP="00DD3CB3"/>
          <w:p w:rsidR="00DD3CB3" w:rsidRPr="00DD3CB3" w:rsidRDefault="00DD3CB3" w:rsidP="00DD3CB3"/>
        </w:tc>
        <w:tc>
          <w:tcPr>
            <w:tcW w:w="1417" w:type="dxa"/>
            <w:shd w:val="clear" w:color="auto" w:fill="D9D9D9"/>
          </w:tcPr>
          <w:p w:rsidR="00DD3CB3" w:rsidRPr="00DD3CB3" w:rsidRDefault="00DD3CB3" w:rsidP="00DD3CB3"/>
          <w:p w:rsidR="00DD3CB3" w:rsidRPr="00DD3CB3" w:rsidRDefault="00DD3CB3" w:rsidP="00DD3CB3">
            <w:r w:rsidRPr="00DD3CB3">
              <w:t>2</w:t>
            </w:r>
          </w:p>
          <w:p w:rsidR="00DD3CB3" w:rsidRPr="00DD3CB3" w:rsidRDefault="00DD3CB3" w:rsidP="00DD3CB3"/>
          <w:p w:rsidR="00DD3CB3" w:rsidRPr="00DD3CB3" w:rsidRDefault="00DD3CB3" w:rsidP="00DD3CB3"/>
        </w:tc>
      </w:tr>
      <w:tr w:rsidR="00DD3CB3" w:rsidRPr="00DD3CB3" w:rsidTr="00A95DBB">
        <w:tc>
          <w:tcPr>
            <w:tcW w:w="2547" w:type="dxa"/>
          </w:tcPr>
          <w:p w:rsidR="00DD3CB3" w:rsidRPr="00DD3CB3" w:rsidRDefault="00DD3CB3" w:rsidP="00DD3CB3">
            <w:r w:rsidRPr="00DD3CB3">
              <w:t>Ukraina</w:t>
            </w:r>
          </w:p>
          <w:p w:rsidR="00DD3CB3" w:rsidRPr="00DD3CB3" w:rsidRDefault="00DD3CB3" w:rsidP="00DD3CB3">
            <w:proofErr w:type="spellStart"/>
            <w:r w:rsidRPr="00DD3CB3">
              <w:t>National</w:t>
            </w:r>
            <w:proofErr w:type="spellEnd"/>
            <w:r w:rsidRPr="00DD3CB3">
              <w:t xml:space="preserve"> </w:t>
            </w:r>
            <w:proofErr w:type="spellStart"/>
            <w:r w:rsidRPr="00DD3CB3">
              <w:t>Aviation</w:t>
            </w:r>
            <w:proofErr w:type="spellEnd"/>
            <w:r w:rsidRPr="00DD3CB3">
              <w:t xml:space="preserve"> University</w:t>
            </w:r>
          </w:p>
        </w:tc>
        <w:tc>
          <w:tcPr>
            <w:tcW w:w="3118" w:type="dxa"/>
          </w:tcPr>
          <w:p w:rsidR="00DD3CB3" w:rsidRPr="00DD3CB3" w:rsidRDefault="00DD3CB3" w:rsidP="00DD3CB3"/>
          <w:p w:rsidR="00DD3CB3" w:rsidRPr="00DD3CB3" w:rsidRDefault="00DD3CB3" w:rsidP="00DD3CB3">
            <w:r w:rsidRPr="00DD3CB3">
              <w:t>Nauczyciele – wykłady</w:t>
            </w:r>
          </w:p>
          <w:p w:rsidR="00DD3CB3" w:rsidRPr="00DD3CB3" w:rsidRDefault="00DD3CB3" w:rsidP="00DD3CB3"/>
          <w:p w:rsidR="00DD3CB3" w:rsidRPr="00DD3CB3" w:rsidRDefault="00DD3CB3" w:rsidP="00724705"/>
        </w:tc>
        <w:tc>
          <w:tcPr>
            <w:tcW w:w="1560" w:type="dxa"/>
          </w:tcPr>
          <w:p w:rsidR="00DD3CB3" w:rsidRPr="00DD3CB3" w:rsidRDefault="00DD3CB3" w:rsidP="00DD3CB3"/>
          <w:p w:rsidR="00DD3CB3" w:rsidRPr="00DD3CB3" w:rsidRDefault="00DD3CB3" w:rsidP="00DD3CB3">
            <w:r w:rsidRPr="00DD3CB3">
              <w:t>2</w:t>
            </w:r>
          </w:p>
          <w:p w:rsidR="00DD3CB3" w:rsidRPr="00DD3CB3" w:rsidRDefault="00DD3CB3" w:rsidP="00DD3CB3"/>
          <w:p w:rsidR="00DD3CB3" w:rsidRPr="00DD3CB3" w:rsidRDefault="00DD3CB3" w:rsidP="00DD3CB3"/>
        </w:tc>
        <w:tc>
          <w:tcPr>
            <w:tcW w:w="1417" w:type="dxa"/>
          </w:tcPr>
          <w:p w:rsidR="00DD3CB3" w:rsidRPr="00DD3CB3" w:rsidRDefault="00DD3CB3" w:rsidP="00DD3CB3"/>
          <w:p w:rsidR="00DD3CB3" w:rsidRPr="00DD3CB3" w:rsidRDefault="00DD3CB3" w:rsidP="00DD3CB3">
            <w:r w:rsidRPr="00DD3CB3">
              <w:t>1</w:t>
            </w:r>
          </w:p>
          <w:p w:rsidR="00DD3CB3" w:rsidRPr="00DD3CB3" w:rsidRDefault="00DD3CB3" w:rsidP="00DD3CB3"/>
          <w:p w:rsidR="00DD3CB3" w:rsidRPr="00DD3CB3" w:rsidRDefault="00DD3CB3" w:rsidP="00DD3CB3"/>
        </w:tc>
      </w:tr>
      <w:tr w:rsidR="00DD3CB3" w:rsidRPr="00DD3CB3" w:rsidTr="00DD3CB3">
        <w:tc>
          <w:tcPr>
            <w:tcW w:w="2547" w:type="dxa"/>
            <w:shd w:val="clear" w:color="auto" w:fill="D9D9D9"/>
          </w:tcPr>
          <w:p w:rsidR="00DD3CB3" w:rsidRPr="00DD3CB3" w:rsidRDefault="00DD3CB3" w:rsidP="00DD3CB3">
            <w:r w:rsidRPr="00DD3CB3">
              <w:t>Ukraina</w:t>
            </w:r>
          </w:p>
          <w:p w:rsidR="00DD3CB3" w:rsidRPr="00DD3CB3" w:rsidRDefault="00DD3CB3" w:rsidP="00DD3CB3">
            <w:proofErr w:type="spellStart"/>
            <w:r w:rsidRPr="00DD3CB3">
              <w:t>National</w:t>
            </w:r>
            <w:proofErr w:type="spellEnd"/>
            <w:r w:rsidRPr="00DD3CB3">
              <w:t xml:space="preserve"> Transport University</w:t>
            </w:r>
          </w:p>
        </w:tc>
        <w:tc>
          <w:tcPr>
            <w:tcW w:w="3118" w:type="dxa"/>
            <w:shd w:val="clear" w:color="auto" w:fill="D9D9D9"/>
          </w:tcPr>
          <w:p w:rsidR="00DD3CB3" w:rsidRPr="00DD3CB3" w:rsidRDefault="00DD3CB3" w:rsidP="00DD3CB3"/>
          <w:p w:rsidR="00DD3CB3" w:rsidRPr="00DD3CB3" w:rsidRDefault="00DD3CB3" w:rsidP="00DD3CB3">
            <w:r w:rsidRPr="00DD3CB3">
              <w:t>Nauczyciele – wykłady</w:t>
            </w:r>
          </w:p>
          <w:p w:rsidR="00DD3CB3" w:rsidRPr="00DD3CB3" w:rsidRDefault="00DD3CB3" w:rsidP="00DD3CB3"/>
          <w:p w:rsidR="00DD3CB3" w:rsidRPr="00DD3CB3" w:rsidRDefault="00DD3CB3" w:rsidP="00724705"/>
        </w:tc>
        <w:tc>
          <w:tcPr>
            <w:tcW w:w="1560" w:type="dxa"/>
            <w:shd w:val="clear" w:color="auto" w:fill="D9D9D9"/>
          </w:tcPr>
          <w:p w:rsidR="00DD3CB3" w:rsidRPr="00DD3CB3" w:rsidRDefault="00DD3CB3" w:rsidP="00DD3CB3"/>
          <w:p w:rsidR="00DD3CB3" w:rsidRPr="00DD3CB3" w:rsidRDefault="00DD3CB3" w:rsidP="00DD3CB3">
            <w:r w:rsidRPr="00DD3CB3">
              <w:t>1</w:t>
            </w:r>
          </w:p>
          <w:p w:rsidR="00DD3CB3" w:rsidRPr="00DD3CB3" w:rsidRDefault="00DD3CB3" w:rsidP="00DD3CB3"/>
          <w:p w:rsidR="00DD3CB3" w:rsidRPr="00DD3CB3" w:rsidRDefault="00DD3CB3" w:rsidP="00DD3CB3"/>
        </w:tc>
        <w:tc>
          <w:tcPr>
            <w:tcW w:w="1417" w:type="dxa"/>
            <w:shd w:val="clear" w:color="auto" w:fill="D9D9D9"/>
          </w:tcPr>
          <w:p w:rsidR="00DD3CB3" w:rsidRPr="00DD3CB3" w:rsidRDefault="00DD3CB3" w:rsidP="00DD3CB3"/>
          <w:p w:rsidR="00DD3CB3" w:rsidRPr="00DD3CB3" w:rsidRDefault="00DD3CB3" w:rsidP="00DD3CB3">
            <w:r w:rsidRPr="00DD3CB3">
              <w:t>1</w:t>
            </w:r>
          </w:p>
          <w:p w:rsidR="00DD3CB3" w:rsidRPr="00DD3CB3" w:rsidRDefault="00DD3CB3" w:rsidP="00DD3CB3"/>
          <w:p w:rsidR="00DD3CB3" w:rsidRPr="00DD3CB3" w:rsidRDefault="00DD3CB3" w:rsidP="00DD3CB3"/>
        </w:tc>
      </w:tr>
      <w:tr w:rsidR="00DD3CB3" w:rsidRPr="00DD3CB3" w:rsidTr="00A95DBB">
        <w:tc>
          <w:tcPr>
            <w:tcW w:w="2547" w:type="dxa"/>
          </w:tcPr>
          <w:p w:rsidR="00DD3CB3" w:rsidRPr="00DD3CB3" w:rsidRDefault="00DD3CB3" w:rsidP="00DD3CB3">
            <w:r w:rsidRPr="00DD3CB3">
              <w:t>Uzbekistan</w:t>
            </w:r>
          </w:p>
          <w:p w:rsidR="00DD3CB3" w:rsidRPr="00DD3CB3" w:rsidRDefault="00DD3CB3" w:rsidP="00DD3CB3">
            <w:proofErr w:type="spellStart"/>
            <w:r w:rsidRPr="00DD3CB3">
              <w:t>Andijan</w:t>
            </w:r>
            <w:proofErr w:type="spellEnd"/>
            <w:r w:rsidRPr="00DD3CB3">
              <w:t xml:space="preserve"> Machine-</w:t>
            </w:r>
            <w:proofErr w:type="spellStart"/>
            <w:r w:rsidRPr="00DD3CB3">
              <w:t>Building</w:t>
            </w:r>
            <w:proofErr w:type="spellEnd"/>
            <w:r w:rsidRPr="00DD3CB3">
              <w:t xml:space="preserve"> </w:t>
            </w:r>
            <w:proofErr w:type="spellStart"/>
            <w:r w:rsidRPr="00DD3CB3">
              <w:t>Institute</w:t>
            </w:r>
            <w:proofErr w:type="spellEnd"/>
          </w:p>
        </w:tc>
        <w:tc>
          <w:tcPr>
            <w:tcW w:w="3118" w:type="dxa"/>
          </w:tcPr>
          <w:p w:rsidR="00DD3CB3" w:rsidRPr="00DD3CB3" w:rsidRDefault="00DD3CB3" w:rsidP="00DD3CB3"/>
          <w:p w:rsidR="00DD3CB3" w:rsidRPr="00DD3CB3" w:rsidRDefault="00DD3CB3" w:rsidP="00DD3CB3">
            <w:r w:rsidRPr="00DD3CB3">
              <w:t>Nauczyciele wykłady</w:t>
            </w:r>
          </w:p>
          <w:p w:rsidR="00DD3CB3" w:rsidRPr="00DD3CB3" w:rsidRDefault="00DD3CB3" w:rsidP="00DD3CB3"/>
          <w:p w:rsidR="00DD3CB3" w:rsidRPr="00DD3CB3" w:rsidRDefault="00DD3CB3" w:rsidP="00724705"/>
        </w:tc>
        <w:tc>
          <w:tcPr>
            <w:tcW w:w="1560" w:type="dxa"/>
          </w:tcPr>
          <w:p w:rsidR="00DD3CB3" w:rsidRPr="00DD3CB3" w:rsidRDefault="00DD3CB3" w:rsidP="00DD3CB3"/>
          <w:p w:rsidR="00DD3CB3" w:rsidRPr="00DD3CB3" w:rsidRDefault="00DD3CB3" w:rsidP="00DD3CB3">
            <w:r w:rsidRPr="00DD3CB3">
              <w:t>2</w:t>
            </w:r>
          </w:p>
          <w:p w:rsidR="00DD3CB3" w:rsidRPr="00DD3CB3" w:rsidRDefault="00DD3CB3" w:rsidP="00DD3CB3"/>
          <w:p w:rsidR="00DD3CB3" w:rsidRPr="00DD3CB3" w:rsidRDefault="00DD3CB3" w:rsidP="00DD3CB3"/>
        </w:tc>
        <w:tc>
          <w:tcPr>
            <w:tcW w:w="1417" w:type="dxa"/>
          </w:tcPr>
          <w:p w:rsidR="00DD3CB3" w:rsidRPr="00DD3CB3" w:rsidRDefault="00DD3CB3" w:rsidP="00DD3CB3"/>
          <w:p w:rsidR="00DD3CB3" w:rsidRPr="00DD3CB3" w:rsidRDefault="00DD3CB3" w:rsidP="00DD3CB3">
            <w:r w:rsidRPr="00DD3CB3">
              <w:t>1</w:t>
            </w:r>
          </w:p>
          <w:p w:rsidR="00DD3CB3" w:rsidRPr="00DD3CB3" w:rsidRDefault="00DD3CB3" w:rsidP="00DD3CB3"/>
          <w:p w:rsidR="00DD3CB3" w:rsidRPr="00DD3CB3" w:rsidRDefault="00DD3CB3" w:rsidP="00DD3CB3"/>
        </w:tc>
      </w:tr>
      <w:tr w:rsidR="00DD3CB3" w:rsidRPr="00DD3CB3" w:rsidTr="00DD3CB3">
        <w:tc>
          <w:tcPr>
            <w:tcW w:w="2547" w:type="dxa"/>
            <w:shd w:val="clear" w:color="auto" w:fill="D9D9D9"/>
          </w:tcPr>
          <w:p w:rsidR="00DD3CB3" w:rsidRPr="00DD3CB3" w:rsidRDefault="00DD3CB3" w:rsidP="00DD3CB3"/>
        </w:tc>
        <w:tc>
          <w:tcPr>
            <w:tcW w:w="3118" w:type="dxa"/>
            <w:shd w:val="clear" w:color="auto" w:fill="D9D9D9"/>
          </w:tcPr>
          <w:p w:rsidR="00DD3CB3" w:rsidRPr="00DD3CB3" w:rsidRDefault="00DD3CB3" w:rsidP="00DD3CB3">
            <w:pPr>
              <w:rPr>
                <w:b/>
              </w:rPr>
            </w:pPr>
            <w:r w:rsidRPr="00DD3CB3">
              <w:rPr>
                <w:b/>
              </w:rPr>
              <w:t>Łącznie</w:t>
            </w:r>
          </w:p>
          <w:p w:rsidR="00DD3CB3" w:rsidRPr="00DD3CB3" w:rsidRDefault="00DD3CB3" w:rsidP="00DD3CB3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D9D9D9"/>
          </w:tcPr>
          <w:p w:rsidR="00DD3CB3" w:rsidRPr="00DD3CB3" w:rsidRDefault="00F71301" w:rsidP="00DD3CB3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417" w:type="dxa"/>
            <w:shd w:val="clear" w:color="auto" w:fill="D9D9D9"/>
          </w:tcPr>
          <w:p w:rsidR="00DD3CB3" w:rsidRPr="00DD3CB3" w:rsidRDefault="00F71301" w:rsidP="00DD3CB3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</w:tr>
    </w:tbl>
    <w:p w:rsidR="00E14B7B" w:rsidRDefault="00E14B7B" w:rsidP="00526B18">
      <w:pPr>
        <w:spacing w:before="120" w:after="100" w:afterAutospacing="1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</w:pPr>
    </w:p>
    <w:p w:rsidR="00024BD1" w:rsidRDefault="00024BD1" w:rsidP="00526B18">
      <w:pPr>
        <w:spacing w:before="120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:rsidR="00024BD1" w:rsidRDefault="00024BD1" w:rsidP="00526B18">
      <w:pPr>
        <w:spacing w:before="120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:rsidR="007D5AAF" w:rsidRDefault="007D5AAF" w:rsidP="00526B18">
      <w:pPr>
        <w:spacing w:before="120" w:after="100" w:afterAutospacing="1" w:line="240" w:lineRule="auto"/>
        <w:jc w:val="both"/>
        <w:rPr>
          <w:rFonts w:ascii="Times New Roman" w:eastAsia="Times New Roman" w:hAnsi="Times New Roman"/>
          <w:i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Strategiczne </w:t>
      </w:r>
      <w:r w:rsidR="00D83D84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wydziały 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w odniesieniu do poszczególnych </w:t>
      </w:r>
      <w:r>
        <w:rPr>
          <w:rFonts w:ascii="Times New Roman" w:eastAsia="Times New Roman" w:hAnsi="Times New Roman"/>
          <w:i/>
          <w:color w:val="000000"/>
          <w:sz w:val="24"/>
          <w:szCs w:val="24"/>
          <w:lang w:eastAsia="pl-PL"/>
        </w:rPr>
        <w:t>U</w:t>
      </w:r>
      <w:r w:rsidRPr="007D5AAF">
        <w:rPr>
          <w:rFonts w:ascii="Times New Roman" w:eastAsia="Times New Roman" w:hAnsi="Times New Roman"/>
          <w:i/>
          <w:color w:val="000000"/>
          <w:sz w:val="24"/>
          <w:szCs w:val="24"/>
          <w:lang w:eastAsia="pl-PL"/>
        </w:rPr>
        <w:t>czelni</w:t>
      </w:r>
      <w:r>
        <w:rPr>
          <w:rFonts w:ascii="Times New Roman" w:eastAsia="Times New Roman" w:hAnsi="Times New Roman"/>
          <w:i/>
          <w:color w:val="000000"/>
          <w:sz w:val="24"/>
          <w:szCs w:val="24"/>
          <w:lang w:eastAsia="pl-PL"/>
        </w:rPr>
        <w:t xml:space="preserve"> partnerskich:</w:t>
      </w:r>
    </w:p>
    <w:p w:rsidR="007D5AAF" w:rsidRDefault="007D5AAF" w:rsidP="00526B18">
      <w:pPr>
        <w:spacing w:before="120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*</w:t>
      </w:r>
      <w:r w:rsidR="00C37BF8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zarządzanie, </w:t>
      </w:r>
      <w:r w:rsidR="00FA4D49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budownictwo i </w:t>
      </w:r>
      <w:r w:rsidR="00A61F77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inżynieria środowiska</w:t>
      </w:r>
      <w:r w:rsidR="00FA4D49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– wyjazd 2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pracownik</w:t>
      </w:r>
      <w:r w:rsidR="00FA4D49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ów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="007A036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dydaktycznych 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do</w:t>
      </w:r>
      <w:r w:rsidR="00386F4D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="00FA4D49" w:rsidRPr="00FA4D49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Taraz</w:t>
      </w:r>
      <w:proofErr w:type="spellEnd"/>
      <w:r w:rsidR="00FA4D49" w:rsidRPr="00FA4D49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="00FA4D49" w:rsidRPr="00FA4D49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State</w:t>
      </w:r>
      <w:proofErr w:type="spellEnd"/>
      <w:r w:rsidR="00FA4D49" w:rsidRPr="00FA4D49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University </w:t>
      </w:r>
      <w:r w:rsidR="00FA4D49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/ Kazachstan</w:t>
      </w:r>
    </w:p>
    <w:p w:rsidR="00386F4D" w:rsidRDefault="007D5AAF" w:rsidP="00526B18">
      <w:pPr>
        <w:spacing w:before="120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* </w:t>
      </w:r>
      <w:r w:rsidR="007A036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budowa maszyn i lotnictwo </w:t>
      </w:r>
      <w:r w:rsidR="00892B16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–</w:t>
      </w:r>
      <w:r w:rsidR="00386F4D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wyjazd 1 pracownika do </w:t>
      </w:r>
      <w:proofErr w:type="spellStart"/>
      <w:r w:rsidR="007A0361" w:rsidRPr="007A036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National</w:t>
      </w:r>
      <w:proofErr w:type="spellEnd"/>
      <w:r w:rsidR="007A0361" w:rsidRPr="007A036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="007A0361" w:rsidRPr="007A036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Aviation</w:t>
      </w:r>
      <w:proofErr w:type="spellEnd"/>
      <w:r w:rsidR="007A0361" w:rsidRPr="007A036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University </w:t>
      </w:r>
      <w:r w:rsidR="007A036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/Ukraina</w:t>
      </w:r>
    </w:p>
    <w:p w:rsidR="007D5AAF" w:rsidRDefault="007D5AAF" w:rsidP="00526B18">
      <w:pPr>
        <w:spacing w:before="120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* </w:t>
      </w:r>
      <w:r w:rsidR="00DE7183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zarządzanie, logistyka, 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budowa maszyn </w:t>
      </w:r>
      <w:r w:rsidR="00386F4D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– 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wyjazd 1 pracownika do </w:t>
      </w:r>
      <w:proofErr w:type="spellStart"/>
      <w:r w:rsidR="00D21AB0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National</w:t>
      </w:r>
      <w:proofErr w:type="spellEnd"/>
      <w:r w:rsidR="00D21AB0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Transport University/Ukraina</w:t>
      </w:r>
    </w:p>
    <w:p w:rsidR="000A7D5B" w:rsidRDefault="007D5AAF" w:rsidP="00526B18">
      <w:pPr>
        <w:spacing w:before="120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* </w:t>
      </w:r>
      <w:r w:rsidR="000233DF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elektrotechnika i informatyka,</w:t>
      </w:r>
      <w:r w:rsidR="00527864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="000233DF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budowa maszyn</w:t>
      </w:r>
      <w:r w:rsidR="0083621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, zarządzanie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–</w:t>
      </w:r>
      <w:r w:rsidR="00526B18" w:rsidRPr="00526B18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="00526B18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wyjazd 1 pracownika do </w:t>
      </w:r>
      <w:proofErr w:type="spellStart"/>
      <w:r w:rsidR="00527864" w:rsidRPr="00527864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Andijan</w:t>
      </w:r>
      <w:proofErr w:type="spellEnd"/>
      <w:r w:rsidR="00527864" w:rsidRPr="00527864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Machine-</w:t>
      </w:r>
      <w:proofErr w:type="spellStart"/>
      <w:r w:rsidR="00527864" w:rsidRPr="00527864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Building</w:t>
      </w:r>
      <w:proofErr w:type="spellEnd"/>
      <w:r w:rsidR="00527864" w:rsidRPr="00527864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="00527864" w:rsidRPr="00527864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Institute</w:t>
      </w:r>
      <w:proofErr w:type="spellEnd"/>
      <w:r w:rsidR="00527864" w:rsidRPr="00527864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="00527864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/Uzbekistan</w:t>
      </w:r>
    </w:p>
    <w:p w:rsidR="00FF7C57" w:rsidRDefault="00386F4D" w:rsidP="00526B18">
      <w:pPr>
        <w:spacing w:before="120" w:after="100" w:afterAutospacing="1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956555">
        <w:rPr>
          <w:rFonts w:ascii="Times New Roman" w:eastAsia="Times New Roman" w:hAnsi="Times New Roman"/>
          <w:b/>
          <w:sz w:val="24"/>
          <w:szCs w:val="24"/>
          <w:lang w:eastAsia="pl-PL"/>
        </w:rPr>
        <w:t>Harmonogram:</w:t>
      </w:r>
    </w:p>
    <w:p w:rsidR="00484D5E" w:rsidRPr="00484D5E" w:rsidRDefault="00484D5E" w:rsidP="00484D5E">
      <w:pPr>
        <w:spacing w:before="120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84D5E">
        <w:rPr>
          <w:rFonts w:ascii="Times New Roman" w:eastAsia="Times New Roman" w:hAnsi="Times New Roman"/>
          <w:sz w:val="24"/>
          <w:szCs w:val="24"/>
          <w:lang w:eastAsia="pl-PL"/>
        </w:rPr>
        <w:t xml:space="preserve">Marzec 2018 – </w:t>
      </w:r>
      <w:r w:rsidR="00FF7C57">
        <w:rPr>
          <w:rFonts w:ascii="Times New Roman" w:eastAsia="Times New Roman" w:hAnsi="Times New Roman"/>
          <w:sz w:val="24"/>
          <w:szCs w:val="24"/>
          <w:lang w:eastAsia="pl-PL"/>
        </w:rPr>
        <w:t xml:space="preserve">rozpoczęcie mobilności </w:t>
      </w:r>
      <w:r w:rsidRPr="00484D5E">
        <w:rPr>
          <w:rFonts w:ascii="Times New Roman" w:eastAsia="Times New Roman" w:hAnsi="Times New Roman"/>
          <w:sz w:val="24"/>
          <w:szCs w:val="24"/>
          <w:lang w:eastAsia="pl-PL"/>
        </w:rPr>
        <w:t xml:space="preserve">nauczycieli do </w:t>
      </w:r>
      <w:proofErr w:type="spellStart"/>
      <w:r w:rsidRPr="00484D5E">
        <w:rPr>
          <w:rFonts w:ascii="Times New Roman" w:eastAsia="Times New Roman" w:hAnsi="Times New Roman"/>
          <w:sz w:val="24"/>
          <w:szCs w:val="24"/>
          <w:lang w:eastAsia="pl-PL"/>
        </w:rPr>
        <w:t>PRz</w:t>
      </w:r>
      <w:proofErr w:type="spellEnd"/>
    </w:p>
    <w:p w:rsidR="00386F4D" w:rsidRDefault="003F7931" w:rsidP="00526B18">
      <w:pPr>
        <w:spacing w:before="120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Marzec 2018 </w:t>
      </w:r>
      <w:r w:rsidR="00386F4D">
        <w:rPr>
          <w:rFonts w:ascii="Times New Roman" w:eastAsia="Times New Roman" w:hAnsi="Times New Roman"/>
          <w:sz w:val="24"/>
          <w:szCs w:val="24"/>
          <w:lang w:eastAsia="pl-PL"/>
        </w:rPr>
        <w:t xml:space="preserve">– rekrutacja nauczycieli z </w:t>
      </w:r>
      <w:proofErr w:type="spellStart"/>
      <w:r w:rsidR="00386F4D">
        <w:rPr>
          <w:rFonts w:ascii="Times New Roman" w:eastAsia="Times New Roman" w:hAnsi="Times New Roman"/>
          <w:sz w:val="24"/>
          <w:szCs w:val="24"/>
          <w:lang w:eastAsia="pl-PL"/>
        </w:rPr>
        <w:t>PRz</w:t>
      </w:r>
      <w:proofErr w:type="spellEnd"/>
      <w:r w:rsidR="00386F4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:rsidR="00386F4D" w:rsidRDefault="003F7931" w:rsidP="00526B18">
      <w:pPr>
        <w:spacing w:before="120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Maj 2018 </w:t>
      </w:r>
      <w:r w:rsidR="00FF7C57">
        <w:rPr>
          <w:rFonts w:ascii="Times New Roman" w:eastAsia="Times New Roman" w:hAnsi="Times New Roman"/>
          <w:sz w:val="24"/>
          <w:szCs w:val="24"/>
          <w:lang w:eastAsia="pl-PL"/>
        </w:rPr>
        <w:t>–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FF7C57">
        <w:rPr>
          <w:rFonts w:ascii="Times New Roman" w:eastAsia="Times New Roman" w:hAnsi="Times New Roman"/>
          <w:sz w:val="24"/>
          <w:szCs w:val="24"/>
          <w:lang w:eastAsia="pl-PL"/>
        </w:rPr>
        <w:t xml:space="preserve">rozpoczęcie mobilności </w:t>
      </w:r>
      <w:r w:rsidR="00386F4D">
        <w:rPr>
          <w:rFonts w:ascii="Times New Roman" w:eastAsia="Times New Roman" w:hAnsi="Times New Roman"/>
          <w:sz w:val="24"/>
          <w:szCs w:val="24"/>
          <w:lang w:eastAsia="pl-PL"/>
        </w:rPr>
        <w:t xml:space="preserve">nauczycieli </w:t>
      </w:r>
      <w:r w:rsidR="00E13FCC">
        <w:rPr>
          <w:rFonts w:ascii="Times New Roman" w:eastAsia="Times New Roman" w:hAnsi="Times New Roman"/>
          <w:sz w:val="24"/>
          <w:szCs w:val="24"/>
          <w:lang w:eastAsia="pl-PL"/>
        </w:rPr>
        <w:t xml:space="preserve">z </w:t>
      </w:r>
      <w:proofErr w:type="spellStart"/>
      <w:r w:rsidR="00386F4D">
        <w:rPr>
          <w:rFonts w:ascii="Times New Roman" w:eastAsia="Times New Roman" w:hAnsi="Times New Roman"/>
          <w:sz w:val="24"/>
          <w:szCs w:val="24"/>
          <w:lang w:eastAsia="pl-PL"/>
        </w:rPr>
        <w:t>PRz</w:t>
      </w:r>
      <w:proofErr w:type="spellEnd"/>
    </w:p>
    <w:p w:rsidR="00386F4D" w:rsidRPr="008A234A" w:rsidRDefault="00386F4D" w:rsidP="00526B18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8A234A">
        <w:rPr>
          <w:rFonts w:ascii="Times New Roman" w:eastAsia="Times New Roman" w:hAnsi="Times New Roman"/>
          <w:b/>
          <w:sz w:val="24"/>
          <w:szCs w:val="24"/>
          <w:lang w:eastAsia="pl-PL"/>
        </w:rPr>
        <w:t>Kryteria formalne</w:t>
      </w:r>
    </w:p>
    <w:p w:rsidR="00386F4D" w:rsidRDefault="00386F4D" w:rsidP="00526B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323BCE">
        <w:rPr>
          <w:rFonts w:ascii="Times New Roman" w:eastAsia="Times New Roman" w:hAnsi="Times New Roman"/>
          <w:sz w:val="24"/>
          <w:szCs w:val="24"/>
          <w:lang w:eastAsia="pl-PL"/>
        </w:rPr>
        <w:t>Pracownik zakwalifikowan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y na wyjazd w programie Erasmus+ </w:t>
      </w:r>
      <w:r w:rsidRPr="00323BCE">
        <w:rPr>
          <w:rFonts w:ascii="Times New Roman" w:eastAsia="Times New Roman" w:hAnsi="Times New Roman"/>
          <w:sz w:val="24"/>
          <w:szCs w:val="24"/>
          <w:lang w:eastAsia="pl-PL"/>
        </w:rPr>
        <w:t>musi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323BCE">
        <w:rPr>
          <w:rFonts w:ascii="Times New Roman" w:eastAsia="Times New Roman" w:hAnsi="Times New Roman"/>
          <w:sz w:val="24"/>
          <w:szCs w:val="24"/>
          <w:lang w:eastAsia="pl-PL"/>
        </w:rPr>
        <w:t>być</w:t>
      </w:r>
      <w:r w:rsidRPr="00323BCE">
        <w:rPr>
          <w:rFonts w:ascii="TimesNewRoman" w:eastAsia="Times New Roman" w:hAnsi="TimesNewRoman"/>
          <w:sz w:val="24"/>
          <w:szCs w:val="24"/>
          <w:lang w:eastAsia="pl-PL"/>
        </w:rPr>
        <w:t xml:space="preserve"> </w:t>
      </w:r>
      <w:r w:rsidRPr="00323BCE">
        <w:rPr>
          <w:rFonts w:ascii="Times New Roman" w:eastAsia="Times New Roman" w:hAnsi="Times New Roman"/>
          <w:sz w:val="24"/>
          <w:szCs w:val="24"/>
          <w:lang w:eastAsia="pl-PL"/>
        </w:rPr>
        <w:t>pracownikiem uczelni wysyłającej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, zatrudnionym na </w:t>
      </w:r>
      <w:r w:rsidR="002675CB">
        <w:rPr>
          <w:rFonts w:ascii="Times New Roman" w:eastAsia="Times New Roman" w:hAnsi="Times New Roman"/>
          <w:sz w:val="24"/>
          <w:szCs w:val="24"/>
          <w:lang w:eastAsia="pl-PL"/>
        </w:rPr>
        <w:t xml:space="preserve">podstawie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umow</w:t>
      </w:r>
      <w:r w:rsidR="002675CB">
        <w:rPr>
          <w:rFonts w:ascii="Times New Roman" w:eastAsia="Times New Roman" w:hAnsi="Times New Roman"/>
          <w:sz w:val="24"/>
          <w:szCs w:val="24"/>
          <w:lang w:eastAsia="pl-PL"/>
        </w:rPr>
        <w:t>y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o pracę. </w:t>
      </w:r>
      <w:r w:rsidRPr="00323BCE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</w:p>
    <w:p w:rsidR="00386F4D" w:rsidRPr="008A234A" w:rsidRDefault="00386F4D" w:rsidP="00526B18">
      <w:pPr>
        <w:pStyle w:val="Akapitzlist"/>
        <w:numPr>
          <w:ilvl w:val="0"/>
          <w:numId w:val="5"/>
        </w:numPr>
        <w:spacing w:before="40" w:after="100" w:afterAutospacing="1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8A234A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Kryteria kwalifikacji kandydatów</w:t>
      </w:r>
    </w:p>
    <w:p w:rsidR="00386F4D" w:rsidRPr="00A06913" w:rsidRDefault="00386F4D" w:rsidP="00526B18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STA:</w:t>
      </w:r>
    </w:p>
    <w:p w:rsidR="00DA46A1" w:rsidRDefault="00DA46A1" w:rsidP="00DA46A1">
      <w:pPr>
        <w:numPr>
          <w:ilvl w:val="0"/>
          <w:numId w:val="4"/>
        </w:numPr>
        <w:spacing w:before="40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A46A1">
        <w:rPr>
          <w:rFonts w:ascii="Times New Roman" w:eastAsia="Times New Roman" w:hAnsi="Times New Roman"/>
          <w:sz w:val="24"/>
          <w:szCs w:val="24"/>
          <w:lang w:eastAsia="pl-PL"/>
        </w:rPr>
        <w:t>wybór uczelni zgodny ze s</w:t>
      </w:r>
      <w:r w:rsidR="001A06EE">
        <w:rPr>
          <w:rFonts w:ascii="Times New Roman" w:eastAsia="Times New Roman" w:hAnsi="Times New Roman"/>
          <w:sz w:val="24"/>
          <w:szCs w:val="24"/>
          <w:lang w:eastAsia="pl-PL"/>
        </w:rPr>
        <w:t xml:space="preserve">trategicznymi </w:t>
      </w:r>
      <w:r w:rsidR="00C83AF5">
        <w:rPr>
          <w:rFonts w:ascii="Times New Roman" w:eastAsia="Times New Roman" w:hAnsi="Times New Roman"/>
          <w:sz w:val="24"/>
          <w:szCs w:val="24"/>
          <w:lang w:eastAsia="pl-PL"/>
        </w:rPr>
        <w:t xml:space="preserve">wydziałami </w:t>
      </w:r>
      <w:r w:rsidR="00C83AF5" w:rsidRPr="00C83AF5">
        <w:rPr>
          <w:rFonts w:ascii="Times New Roman" w:eastAsia="Times New Roman" w:hAnsi="Times New Roman"/>
          <w:i/>
          <w:sz w:val="24"/>
          <w:szCs w:val="24"/>
          <w:lang w:eastAsia="pl-PL"/>
        </w:rPr>
        <w:t>Uczelni Partnerskich</w:t>
      </w:r>
    </w:p>
    <w:p w:rsidR="00DA46A1" w:rsidRPr="00DA46A1" w:rsidRDefault="00DA46A1" w:rsidP="00DA46A1">
      <w:pPr>
        <w:numPr>
          <w:ilvl w:val="0"/>
          <w:numId w:val="4"/>
        </w:numPr>
        <w:spacing w:before="40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A46A1">
        <w:rPr>
          <w:rFonts w:ascii="Times New Roman" w:eastAsia="Times New Roman" w:hAnsi="Times New Roman"/>
          <w:sz w:val="24"/>
          <w:szCs w:val="24"/>
          <w:lang w:eastAsia="pl-PL"/>
        </w:rPr>
        <w:t xml:space="preserve">motywacja, dorobek naukowy </w:t>
      </w:r>
    </w:p>
    <w:p w:rsidR="00386F4D" w:rsidRDefault="00386F4D" w:rsidP="00526B18">
      <w:pPr>
        <w:numPr>
          <w:ilvl w:val="0"/>
          <w:numId w:val="4"/>
        </w:numPr>
        <w:spacing w:before="40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posiadanie stopnia </w:t>
      </w:r>
      <w:r w:rsidR="002675CB">
        <w:rPr>
          <w:rFonts w:ascii="Times New Roman" w:eastAsia="Times New Roman" w:hAnsi="Times New Roman"/>
          <w:sz w:val="24"/>
          <w:szCs w:val="24"/>
          <w:lang w:eastAsia="pl-PL"/>
        </w:rPr>
        <w:t xml:space="preserve">naukowego </w:t>
      </w:r>
      <w:r w:rsidR="00892B16">
        <w:rPr>
          <w:rFonts w:ascii="Times New Roman" w:eastAsia="Times New Roman" w:hAnsi="Times New Roman"/>
          <w:sz w:val="24"/>
          <w:szCs w:val="24"/>
          <w:lang w:eastAsia="pl-PL"/>
        </w:rPr>
        <w:t>(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minimum doktora</w:t>
      </w:r>
      <w:r w:rsidR="00892B16">
        <w:rPr>
          <w:rFonts w:ascii="Times New Roman" w:eastAsia="Times New Roman" w:hAnsi="Times New Roman"/>
          <w:sz w:val="24"/>
          <w:szCs w:val="24"/>
          <w:lang w:eastAsia="pl-PL"/>
        </w:rPr>
        <w:t>)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1A0E6A" w:rsidRDefault="001A0E6A" w:rsidP="00526B18">
      <w:pPr>
        <w:numPr>
          <w:ilvl w:val="0"/>
          <w:numId w:val="4"/>
        </w:numPr>
        <w:spacing w:before="40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znajomość języka angielskiego</w:t>
      </w:r>
    </w:p>
    <w:p w:rsidR="00DA46A1" w:rsidRPr="00DA46A1" w:rsidRDefault="00DA46A1" w:rsidP="00DA46A1">
      <w:pPr>
        <w:numPr>
          <w:ilvl w:val="0"/>
          <w:numId w:val="4"/>
        </w:numPr>
        <w:spacing w:before="40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A46A1">
        <w:rPr>
          <w:rFonts w:ascii="Times New Roman" w:eastAsia="Times New Roman" w:hAnsi="Times New Roman"/>
          <w:sz w:val="24"/>
          <w:szCs w:val="24"/>
          <w:lang w:eastAsia="pl-PL"/>
        </w:rPr>
        <w:t>staż pracy w Politechnice Rzeszowskiej (pierwszeństwo dla pracowników z dłuższym stażem),</w:t>
      </w:r>
    </w:p>
    <w:p w:rsidR="00F74E0F" w:rsidRPr="00D21AB0" w:rsidRDefault="00F74E0F" w:rsidP="00D21AB0">
      <w:pPr>
        <w:numPr>
          <w:ilvl w:val="0"/>
          <w:numId w:val="4"/>
        </w:numPr>
        <w:spacing w:before="40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74E0F">
        <w:rPr>
          <w:rFonts w:ascii="Times New Roman" w:eastAsia="Times New Roman" w:hAnsi="Times New Roman"/>
          <w:sz w:val="24"/>
          <w:szCs w:val="24"/>
          <w:lang w:eastAsia="pl-PL"/>
        </w:rPr>
        <w:t xml:space="preserve">czynny udział w realizacji wizyty pracowników z </w:t>
      </w:r>
      <w:r w:rsidRPr="00F74E0F">
        <w:rPr>
          <w:rFonts w:ascii="Times New Roman" w:eastAsia="Times New Roman" w:hAnsi="Times New Roman"/>
          <w:i/>
          <w:sz w:val="24"/>
          <w:szCs w:val="24"/>
          <w:lang w:eastAsia="pl-PL"/>
        </w:rPr>
        <w:t>Uczelni partnerskich</w:t>
      </w:r>
      <w:r w:rsidRPr="00F74E0F">
        <w:rPr>
          <w:rFonts w:ascii="Times New Roman" w:eastAsia="Times New Roman" w:hAnsi="Times New Roman"/>
          <w:sz w:val="24"/>
          <w:szCs w:val="24"/>
          <w:lang w:eastAsia="pl-PL"/>
        </w:rPr>
        <w:t xml:space="preserve">, </w:t>
      </w:r>
    </w:p>
    <w:p w:rsidR="00386F4D" w:rsidRPr="008A234A" w:rsidRDefault="00386F4D" w:rsidP="00526B18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8A234A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Wymagane dokumenty i terminy </w:t>
      </w:r>
    </w:p>
    <w:p w:rsidR="00605E16" w:rsidRDefault="00892B16" w:rsidP="00605E1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W celu udziału w rekrutacji należy złożyć</w:t>
      </w:r>
      <w:r w:rsidR="004811B5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="00D76710" w:rsidRPr="00D76710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do Działu Współpracy Międzynarodowej </w:t>
      </w:r>
      <w:hyperlink r:id="rId8" w:history="1">
        <w:r w:rsidR="00D76710" w:rsidRPr="00B816EE">
          <w:rPr>
            <w:rStyle w:val="Hipercze"/>
            <w:rFonts w:ascii="Times New Roman" w:eastAsia="Times New Roman" w:hAnsi="Times New Roman"/>
            <w:sz w:val="24"/>
            <w:szCs w:val="24"/>
            <w:lang w:eastAsia="pl-PL"/>
          </w:rPr>
          <w:t xml:space="preserve">wniosek </w:t>
        </w:r>
        <w:r w:rsidR="00E9435D" w:rsidRPr="00B816EE">
          <w:rPr>
            <w:rStyle w:val="Hipercze"/>
            <w:rFonts w:ascii="Times New Roman" w:eastAsia="Times New Roman" w:hAnsi="Times New Roman"/>
            <w:sz w:val="24"/>
            <w:szCs w:val="24"/>
            <w:lang w:eastAsia="pl-PL"/>
          </w:rPr>
          <w:t xml:space="preserve">o </w:t>
        </w:r>
        <w:r w:rsidR="00291A3D" w:rsidRPr="00B816EE">
          <w:rPr>
            <w:rStyle w:val="Hipercze"/>
            <w:rFonts w:ascii="Times New Roman" w:eastAsia="Times New Roman" w:hAnsi="Times New Roman"/>
            <w:sz w:val="24"/>
            <w:szCs w:val="24"/>
            <w:lang w:eastAsia="pl-PL"/>
          </w:rPr>
          <w:t xml:space="preserve">zgodę na </w:t>
        </w:r>
        <w:r w:rsidR="00E9435D" w:rsidRPr="00B816EE">
          <w:rPr>
            <w:rStyle w:val="Hipercze"/>
            <w:rFonts w:ascii="Times New Roman" w:eastAsia="Times New Roman" w:hAnsi="Times New Roman"/>
            <w:sz w:val="24"/>
            <w:szCs w:val="24"/>
            <w:lang w:eastAsia="pl-PL"/>
          </w:rPr>
          <w:t>wyjazd</w:t>
        </w:r>
      </w:hyperlink>
      <w:r w:rsidR="00E9435D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="00D76710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do Uczelni Partnerskiej </w:t>
      </w:r>
      <w:r w:rsidR="00E9435D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(</w:t>
      </w:r>
      <w:r w:rsidR="0018785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wg wzoru)</w:t>
      </w:r>
      <w:r w:rsidR="00291A3D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. W podaniu należy podać </w:t>
      </w:r>
      <w:r w:rsidR="00757E3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staż</w:t>
      </w:r>
      <w:r w:rsidR="00291A3D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pracy </w:t>
      </w:r>
      <w:r w:rsidR="00757E3A" w:rsidRPr="00757E3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w Politechnice Rzeszowskiej</w:t>
      </w:r>
      <w:r w:rsidR="00751743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, </w:t>
      </w:r>
      <w:r w:rsidR="004B6467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poziom </w:t>
      </w:r>
      <w:r w:rsidR="00B60B6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znajomości języka angielskiego i </w:t>
      </w:r>
      <w:r w:rsidR="004B6467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uzasadnić chęć wyjazdu</w:t>
      </w:r>
      <w:r w:rsidR="00A010DD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, ewentualnie podać informacje dotyczące dotychczasowej współpracy </w:t>
      </w:r>
      <w:r w:rsidR="00605E16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z wybraną Uczelnią Partnerską.  W</w:t>
      </w:r>
      <w:r w:rsidR="00A010DD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arunkiem udziału w rekrutacji jest uzyskanie </w:t>
      </w:r>
      <w:r w:rsidR="005C0BB9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uprzedniej </w:t>
      </w:r>
      <w:r w:rsidR="00A010DD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zgody kierownika jednostki. </w:t>
      </w:r>
    </w:p>
    <w:p w:rsidR="00C651CB" w:rsidRDefault="00C651CB" w:rsidP="00605E1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:rsidR="00C651CB" w:rsidRDefault="00C651CB" w:rsidP="00605E1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:rsidR="00605E16" w:rsidRPr="00605E16" w:rsidRDefault="00605E16" w:rsidP="00605E1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Dodatkowym atutem będzie </w:t>
      </w:r>
      <w:r w:rsidRPr="00605E16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czynny udział w 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realizacji wizyt</w:t>
      </w:r>
      <w:r w:rsidRPr="00605E16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pracowników z </w:t>
      </w:r>
      <w:r w:rsidRPr="00605E16">
        <w:rPr>
          <w:rFonts w:ascii="Times New Roman" w:eastAsia="Times New Roman" w:hAnsi="Times New Roman"/>
          <w:i/>
          <w:color w:val="000000"/>
          <w:sz w:val="24"/>
          <w:szCs w:val="24"/>
          <w:lang w:eastAsia="pl-PL"/>
        </w:rPr>
        <w:t>U</w:t>
      </w:r>
      <w:r>
        <w:rPr>
          <w:rFonts w:ascii="Times New Roman" w:eastAsia="Times New Roman" w:hAnsi="Times New Roman"/>
          <w:i/>
          <w:color w:val="000000"/>
          <w:sz w:val="24"/>
          <w:szCs w:val="24"/>
          <w:lang w:eastAsia="pl-PL"/>
        </w:rPr>
        <w:t>czelni P</w:t>
      </w:r>
      <w:r w:rsidRPr="00605E16">
        <w:rPr>
          <w:rFonts w:ascii="Times New Roman" w:eastAsia="Times New Roman" w:hAnsi="Times New Roman"/>
          <w:i/>
          <w:color w:val="000000"/>
          <w:sz w:val="24"/>
          <w:szCs w:val="24"/>
          <w:lang w:eastAsia="pl-PL"/>
        </w:rPr>
        <w:t>artnerskich</w:t>
      </w:r>
      <w:r w:rsidR="00C651CB">
        <w:rPr>
          <w:rFonts w:ascii="Times New Roman" w:eastAsia="Times New Roman" w:hAnsi="Times New Roman"/>
          <w:i/>
          <w:color w:val="000000"/>
          <w:sz w:val="24"/>
          <w:szCs w:val="24"/>
          <w:lang w:eastAsia="pl-PL"/>
        </w:rPr>
        <w:t xml:space="preserve"> </w:t>
      </w:r>
      <w:r w:rsidR="00C651CB" w:rsidRPr="00C651C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do </w:t>
      </w:r>
      <w:proofErr w:type="spellStart"/>
      <w:r w:rsidR="00C651CB" w:rsidRPr="00C651C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PRz.</w:t>
      </w:r>
      <w:proofErr w:type="spellEnd"/>
    </w:p>
    <w:p w:rsidR="002D59EB" w:rsidRDefault="002D59EB" w:rsidP="00526B1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:rsidR="00386F4D" w:rsidRPr="002036D4" w:rsidRDefault="00386F4D" w:rsidP="00526B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bCs/>
          <w:color w:val="272727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272727"/>
          <w:sz w:val="24"/>
          <w:szCs w:val="24"/>
          <w:lang w:eastAsia="pl-PL"/>
        </w:rPr>
        <w:t xml:space="preserve">Termin składania </w:t>
      </w:r>
      <w:r w:rsidR="00B816EE">
        <w:rPr>
          <w:rFonts w:ascii="Times New Roman" w:eastAsia="Times New Roman" w:hAnsi="Times New Roman"/>
          <w:color w:val="272727"/>
          <w:sz w:val="24"/>
          <w:szCs w:val="24"/>
          <w:lang w:eastAsia="pl-PL"/>
        </w:rPr>
        <w:t xml:space="preserve">wniosków </w:t>
      </w:r>
      <w:r w:rsidRPr="00C31799">
        <w:rPr>
          <w:rFonts w:ascii="Times New Roman" w:eastAsia="Times New Roman" w:hAnsi="Times New Roman"/>
          <w:b/>
          <w:color w:val="272727"/>
          <w:sz w:val="24"/>
          <w:szCs w:val="24"/>
          <w:lang w:eastAsia="pl-PL"/>
        </w:rPr>
        <w:t xml:space="preserve">do </w:t>
      </w:r>
      <w:r w:rsidR="00BF63D6">
        <w:rPr>
          <w:rFonts w:ascii="Times New Roman" w:eastAsia="Times New Roman" w:hAnsi="Times New Roman"/>
          <w:b/>
          <w:bCs/>
          <w:color w:val="272727"/>
          <w:sz w:val="24"/>
          <w:szCs w:val="24"/>
          <w:lang w:eastAsia="pl-PL"/>
        </w:rPr>
        <w:t xml:space="preserve">30 </w:t>
      </w:r>
      <w:r w:rsidR="00A7713F">
        <w:rPr>
          <w:rFonts w:ascii="Times New Roman" w:eastAsia="Times New Roman" w:hAnsi="Times New Roman"/>
          <w:b/>
          <w:bCs/>
          <w:color w:val="272727"/>
          <w:sz w:val="24"/>
          <w:szCs w:val="24"/>
          <w:lang w:eastAsia="pl-PL"/>
        </w:rPr>
        <w:t>marca</w:t>
      </w:r>
      <w:r>
        <w:rPr>
          <w:rFonts w:ascii="Times New Roman" w:eastAsia="Times New Roman" w:hAnsi="Times New Roman"/>
          <w:b/>
          <w:bCs/>
          <w:color w:val="272727"/>
          <w:sz w:val="24"/>
          <w:szCs w:val="24"/>
          <w:lang w:eastAsia="pl-PL"/>
        </w:rPr>
        <w:t xml:space="preserve"> 201</w:t>
      </w:r>
      <w:r w:rsidR="00A7713F">
        <w:rPr>
          <w:rFonts w:ascii="Times New Roman" w:eastAsia="Times New Roman" w:hAnsi="Times New Roman"/>
          <w:b/>
          <w:bCs/>
          <w:color w:val="272727"/>
          <w:sz w:val="24"/>
          <w:szCs w:val="24"/>
          <w:lang w:eastAsia="pl-PL"/>
        </w:rPr>
        <w:t>8</w:t>
      </w:r>
      <w:r>
        <w:rPr>
          <w:rFonts w:ascii="Times New Roman" w:eastAsia="Times New Roman" w:hAnsi="Times New Roman"/>
          <w:b/>
          <w:bCs/>
          <w:color w:val="272727"/>
          <w:sz w:val="24"/>
          <w:szCs w:val="24"/>
          <w:lang w:eastAsia="pl-PL"/>
        </w:rPr>
        <w:t xml:space="preserve"> r.</w:t>
      </w:r>
    </w:p>
    <w:p w:rsidR="00386F4D" w:rsidRPr="008A234A" w:rsidRDefault="00386F4D" w:rsidP="00526B18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8A234A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Termin i sposób ogłoszenia decyzji</w:t>
      </w:r>
    </w:p>
    <w:p w:rsidR="00386F4D" w:rsidRPr="00B47392" w:rsidRDefault="00386F4D" w:rsidP="00526B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23BCE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BF63D6">
        <w:rPr>
          <w:rFonts w:ascii="Times New Roman" w:eastAsia="Times New Roman" w:hAnsi="Times New Roman"/>
          <w:sz w:val="24"/>
          <w:szCs w:val="24"/>
          <w:lang w:eastAsia="pl-PL"/>
        </w:rPr>
        <w:t xml:space="preserve"> terminie do 13 kwietnia 2018 roku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Komisja sporządza protokół </w:t>
      </w:r>
      <w:r w:rsidRPr="00323BCE">
        <w:rPr>
          <w:rFonts w:ascii="Times New Roman" w:eastAsia="Times New Roman" w:hAnsi="Times New Roman"/>
          <w:sz w:val="24"/>
          <w:szCs w:val="24"/>
          <w:lang w:eastAsia="pl-PL"/>
        </w:rPr>
        <w:t xml:space="preserve">z postępowania kwalifikacyjnego wraz z listą kandydatów zakwalifikowanych do wyjazdu i listą rezerwową. </w:t>
      </w:r>
    </w:p>
    <w:p w:rsidR="00386F4D" w:rsidRPr="008A234A" w:rsidRDefault="00386F4D" w:rsidP="00526B18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8A234A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Procedura odwoławcza</w:t>
      </w:r>
    </w:p>
    <w:p w:rsidR="00386F4D" w:rsidRPr="00A006FB" w:rsidRDefault="00386F4D" w:rsidP="00526B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P</w:t>
      </w:r>
      <w:r w:rsidRPr="00323BCE">
        <w:rPr>
          <w:rFonts w:ascii="Times New Roman" w:eastAsia="Times New Roman" w:hAnsi="Times New Roman"/>
          <w:sz w:val="24"/>
          <w:szCs w:val="24"/>
          <w:lang w:eastAsia="pl-PL"/>
        </w:rPr>
        <w:t>racownikowi przysługuje odwoła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nie od decyzji Komisji w ciągu 14</w:t>
      </w:r>
      <w:r w:rsidRPr="00323BCE">
        <w:rPr>
          <w:rFonts w:ascii="Times New Roman" w:eastAsia="Times New Roman" w:hAnsi="Times New Roman"/>
          <w:sz w:val="24"/>
          <w:szCs w:val="24"/>
          <w:lang w:eastAsia="pl-PL"/>
        </w:rPr>
        <w:t xml:space="preserve"> dni od dnia sporządzenia oficjalnej l</w:t>
      </w:r>
      <w:r w:rsidR="00C83AF5">
        <w:rPr>
          <w:rFonts w:ascii="Times New Roman" w:eastAsia="Times New Roman" w:hAnsi="Times New Roman"/>
          <w:sz w:val="24"/>
          <w:szCs w:val="24"/>
          <w:lang w:eastAsia="pl-PL"/>
        </w:rPr>
        <w:t xml:space="preserve">isty osób zakwalifikowanych na wyjazd.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Organem odwoławczym jest R</w:t>
      </w:r>
      <w:r w:rsidRPr="00323BCE">
        <w:rPr>
          <w:rFonts w:ascii="Times New Roman" w:eastAsia="Times New Roman" w:hAnsi="Times New Roman"/>
          <w:sz w:val="24"/>
          <w:szCs w:val="24"/>
          <w:lang w:eastAsia="pl-PL"/>
        </w:rPr>
        <w:t xml:space="preserve">ektor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Politechniki Rzeszowskiej</w:t>
      </w:r>
      <w:r w:rsidRPr="00323BCE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Odwołanie powinno zawierać precyzyjne wskazanie naruszenia trybu i warunków rekrutacji. </w:t>
      </w:r>
    </w:p>
    <w:p w:rsidR="00386F4D" w:rsidRDefault="00386F4D" w:rsidP="00526B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 w:rsidRPr="00A006FB"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Zatwierdził: </w:t>
      </w:r>
      <w:r w:rsidR="004A394E">
        <w:rPr>
          <w:rFonts w:ascii="Times New Roman" w:eastAsia="Times New Roman" w:hAnsi="Times New Roman"/>
          <w:i/>
          <w:sz w:val="24"/>
          <w:szCs w:val="24"/>
          <w:lang w:eastAsia="pl-PL"/>
        </w:rPr>
        <w:t>P</w:t>
      </w:r>
      <w:r w:rsidRPr="00A006FB"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rorektor ds. </w:t>
      </w:r>
      <w:r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współpracy międzynarodowej prof. dr hab. Grzegorz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pl-PL"/>
        </w:rPr>
        <w:t>Ostasz</w:t>
      </w:r>
      <w:proofErr w:type="spellEnd"/>
    </w:p>
    <w:p w:rsidR="00386F4D" w:rsidRPr="00A35396" w:rsidRDefault="00386F4D" w:rsidP="00526B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006FB">
        <w:rPr>
          <w:rFonts w:ascii="Times New Roman" w:eastAsia="Times New Roman" w:hAnsi="Times New Roman"/>
          <w:i/>
          <w:sz w:val="24"/>
          <w:szCs w:val="24"/>
          <w:lang w:eastAsia="pl-PL"/>
        </w:rPr>
        <w:t>Rzeszów, dnia</w:t>
      </w:r>
      <w:r w:rsidRPr="008B2E9C">
        <w:rPr>
          <w:rFonts w:ascii="Times New Roman" w:eastAsia="Times New Roman" w:hAnsi="Times New Roman"/>
          <w:i/>
          <w:sz w:val="24"/>
          <w:szCs w:val="24"/>
          <w:lang w:eastAsia="pl-PL"/>
        </w:rPr>
        <w:t>:</w:t>
      </w:r>
      <w:r w:rsidR="002E79DE"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 </w:t>
      </w:r>
      <w:r w:rsidR="006E3D39">
        <w:rPr>
          <w:rFonts w:ascii="Times New Roman" w:eastAsia="Times New Roman" w:hAnsi="Times New Roman"/>
          <w:i/>
          <w:sz w:val="24"/>
          <w:szCs w:val="24"/>
          <w:lang w:eastAsia="pl-PL"/>
        </w:rPr>
        <w:t>1</w:t>
      </w:r>
      <w:r w:rsidR="00402C09">
        <w:rPr>
          <w:rFonts w:ascii="Times New Roman" w:eastAsia="Times New Roman" w:hAnsi="Times New Roman"/>
          <w:i/>
          <w:sz w:val="24"/>
          <w:szCs w:val="24"/>
          <w:lang w:eastAsia="pl-PL"/>
        </w:rPr>
        <w:t>5</w:t>
      </w:r>
      <w:r w:rsidR="001E6296">
        <w:rPr>
          <w:rFonts w:ascii="Times New Roman" w:eastAsia="Times New Roman" w:hAnsi="Times New Roman"/>
          <w:i/>
          <w:sz w:val="24"/>
          <w:szCs w:val="24"/>
          <w:lang w:eastAsia="pl-PL"/>
        </w:rPr>
        <w:t>.1</w:t>
      </w:r>
      <w:r w:rsidR="006E3D39">
        <w:rPr>
          <w:rFonts w:ascii="Times New Roman" w:eastAsia="Times New Roman" w:hAnsi="Times New Roman"/>
          <w:i/>
          <w:sz w:val="24"/>
          <w:szCs w:val="24"/>
          <w:lang w:eastAsia="pl-PL"/>
        </w:rPr>
        <w:t>1</w:t>
      </w:r>
      <w:r w:rsidR="008B2E9C" w:rsidRPr="008B2E9C">
        <w:rPr>
          <w:rFonts w:ascii="Times New Roman" w:eastAsia="Times New Roman" w:hAnsi="Times New Roman"/>
          <w:i/>
          <w:sz w:val="24"/>
          <w:szCs w:val="24"/>
          <w:lang w:eastAsia="pl-PL"/>
        </w:rPr>
        <w:t>.201</w:t>
      </w:r>
      <w:r w:rsidR="00190ADB">
        <w:rPr>
          <w:rFonts w:ascii="Times New Roman" w:eastAsia="Times New Roman" w:hAnsi="Times New Roman"/>
          <w:i/>
          <w:sz w:val="24"/>
          <w:szCs w:val="24"/>
          <w:lang w:eastAsia="pl-PL"/>
        </w:rPr>
        <w:t>7</w:t>
      </w:r>
    </w:p>
    <w:p w:rsidR="00D36F3B" w:rsidRPr="005349BC" w:rsidRDefault="00D36F3B" w:rsidP="005349BC">
      <w:pPr>
        <w:jc w:val="right"/>
        <w:rPr>
          <w:lang w:val="en-GB"/>
        </w:rPr>
      </w:pPr>
    </w:p>
    <w:sectPr w:rsidR="00D36F3B" w:rsidRPr="005349BC" w:rsidSect="00386F4D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257D" w:rsidRDefault="00F5257D" w:rsidP="00DC1558">
      <w:pPr>
        <w:spacing w:after="0" w:line="240" w:lineRule="auto"/>
      </w:pPr>
      <w:r>
        <w:separator/>
      </w:r>
    </w:p>
  </w:endnote>
  <w:endnote w:type="continuationSeparator" w:id="0">
    <w:p w:rsidR="00F5257D" w:rsidRDefault="00F5257D" w:rsidP="00DC15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28015144"/>
      <w:docPartObj>
        <w:docPartGallery w:val="Page Numbers (Bottom of Page)"/>
        <w:docPartUnique/>
      </w:docPartObj>
    </w:sdtPr>
    <w:sdtEndPr/>
    <w:sdtContent>
      <w:p w:rsidR="005349BC" w:rsidRDefault="005349B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6278">
          <w:rPr>
            <w:noProof/>
          </w:rPr>
          <w:t>2</w:t>
        </w:r>
        <w:r>
          <w:fldChar w:fldCharType="end"/>
        </w:r>
      </w:p>
    </w:sdtContent>
  </w:sdt>
  <w:p w:rsidR="005349BC" w:rsidRDefault="005349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257D" w:rsidRDefault="00F5257D" w:rsidP="00DC1558">
      <w:pPr>
        <w:spacing w:after="0" w:line="240" w:lineRule="auto"/>
      </w:pPr>
      <w:r>
        <w:separator/>
      </w:r>
    </w:p>
  </w:footnote>
  <w:footnote w:type="continuationSeparator" w:id="0">
    <w:p w:rsidR="00F5257D" w:rsidRDefault="00F5257D" w:rsidP="00DC15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1558" w:rsidRDefault="00DC1558">
    <w:pPr>
      <w:pStyle w:val="Nagwek"/>
    </w:pPr>
    <w:r>
      <w:rPr>
        <w:rFonts w:ascii="Verdana" w:hAnsi="Verdana"/>
        <w:b/>
        <w:noProof/>
        <w:sz w:val="18"/>
        <w:szCs w:val="18"/>
        <w:lang w:eastAsia="pl-PL"/>
      </w:rPr>
      <w:drawing>
        <wp:anchor distT="0" distB="0" distL="114300" distR="114300" simplePos="0" relativeHeight="251659264" behindDoc="0" locked="0" layoutInCell="1" allowOverlap="1" wp14:anchorId="3711B24E" wp14:editId="3CF23B5E">
          <wp:simplePos x="0" y="0"/>
          <wp:positionH relativeFrom="margin">
            <wp:posOffset>-53340</wp:posOffset>
          </wp:positionH>
          <wp:positionV relativeFrom="margin">
            <wp:posOffset>-443230</wp:posOffset>
          </wp:positionV>
          <wp:extent cx="1833245" cy="372110"/>
          <wp:effectExtent l="0" t="0" r="0" b="889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3245" cy="372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                                                  </w:t>
    </w:r>
    <w:r w:rsidRPr="004815D2">
      <w:rPr>
        <w:rFonts w:ascii="Verdana" w:hAnsi="Verdana"/>
        <w:b/>
        <w:i/>
        <w:sz w:val="18"/>
        <w:szCs w:val="18"/>
        <w:lang w:val="en-GB"/>
      </w:rPr>
      <w:object w:dxaOrig="6886" w:dyaOrig="211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12.5pt;height:34.5pt">
          <v:imagedata r:id="rId2" o:title=""/>
        </v:shape>
        <o:OLEObject Type="Embed" ProgID="CorelDRAW.Graphic.11" ShapeID="_x0000_i1025" DrawAspect="Content" ObjectID="_1572073765" r:id="rId3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747890"/>
    <w:multiLevelType w:val="hybridMultilevel"/>
    <w:tmpl w:val="0C427C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646017"/>
    <w:multiLevelType w:val="hybridMultilevel"/>
    <w:tmpl w:val="548A9ED6"/>
    <w:lvl w:ilvl="0" w:tplc="0415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" w15:restartNumberingAfterBreak="0">
    <w:nsid w:val="3E592264"/>
    <w:multiLevelType w:val="hybridMultilevel"/>
    <w:tmpl w:val="D1FADF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4D3385"/>
    <w:multiLevelType w:val="hybridMultilevel"/>
    <w:tmpl w:val="726272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F04A68"/>
    <w:multiLevelType w:val="hybridMultilevel"/>
    <w:tmpl w:val="D30294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24638D"/>
    <w:multiLevelType w:val="hybridMultilevel"/>
    <w:tmpl w:val="4C48E98C"/>
    <w:lvl w:ilvl="0" w:tplc="1A84C3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558"/>
    <w:rsid w:val="00006DE1"/>
    <w:rsid w:val="000233DF"/>
    <w:rsid w:val="00024BD1"/>
    <w:rsid w:val="000401E5"/>
    <w:rsid w:val="000A23D7"/>
    <w:rsid w:val="000A7D5B"/>
    <w:rsid w:val="000C1C98"/>
    <w:rsid w:val="000C705C"/>
    <w:rsid w:val="000D778C"/>
    <w:rsid w:val="000E470F"/>
    <w:rsid w:val="001145AC"/>
    <w:rsid w:val="001250E7"/>
    <w:rsid w:val="00134ED7"/>
    <w:rsid w:val="00141211"/>
    <w:rsid w:val="00142921"/>
    <w:rsid w:val="001679C1"/>
    <w:rsid w:val="0017318D"/>
    <w:rsid w:val="0018442F"/>
    <w:rsid w:val="00187851"/>
    <w:rsid w:val="00190ADB"/>
    <w:rsid w:val="0019430F"/>
    <w:rsid w:val="001A06EE"/>
    <w:rsid w:val="001A0E6A"/>
    <w:rsid w:val="001E6296"/>
    <w:rsid w:val="001E7CBF"/>
    <w:rsid w:val="001F2884"/>
    <w:rsid w:val="001F5E26"/>
    <w:rsid w:val="002026BA"/>
    <w:rsid w:val="00235B1D"/>
    <w:rsid w:val="00251074"/>
    <w:rsid w:val="0025268C"/>
    <w:rsid w:val="00256278"/>
    <w:rsid w:val="00264C96"/>
    <w:rsid w:val="002675CB"/>
    <w:rsid w:val="00281153"/>
    <w:rsid w:val="00291A3D"/>
    <w:rsid w:val="00292FFF"/>
    <w:rsid w:val="002D41CF"/>
    <w:rsid w:val="002D59EB"/>
    <w:rsid w:val="002E79DE"/>
    <w:rsid w:val="003036DB"/>
    <w:rsid w:val="003055C1"/>
    <w:rsid w:val="00312B0E"/>
    <w:rsid w:val="00343904"/>
    <w:rsid w:val="0037796C"/>
    <w:rsid w:val="00386F4D"/>
    <w:rsid w:val="003912A6"/>
    <w:rsid w:val="00392A89"/>
    <w:rsid w:val="003A429D"/>
    <w:rsid w:val="003C2A27"/>
    <w:rsid w:val="003F6876"/>
    <w:rsid w:val="003F7931"/>
    <w:rsid w:val="00402C09"/>
    <w:rsid w:val="00422DC8"/>
    <w:rsid w:val="0044261F"/>
    <w:rsid w:val="00445EA5"/>
    <w:rsid w:val="0047196A"/>
    <w:rsid w:val="00476FFA"/>
    <w:rsid w:val="004811B5"/>
    <w:rsid w:val="00482833"/>
    <w:rsid w:val="00484D5E"/>
    <w:rsid w:val="004A394E"/>
    <w:rsid w:val="004B3C7F"/>
    <w:rsid w:val="004B6467"/>
    <w:rsid w:val="004C5405"/>
    <w:rsid w:val="004D2053"/>
    <w:rsid w:val="004D568F"/>
    <w:rsid w:val="005179D0"/>
    <w:rsid w:val="00526B18"/>
    <w:rsid w:val="00527864"/>
    <w:rsid w:val="0053221A"/>
    <w:rsid w:val="005349BC"/>
    <w:rsid w:val="00545385"/>
    <w:rsid w:val="005608D0"/>
    <w:rsid w:val="005623F2"/>
    <w:rsid w:val="005778B4"/>
    <w:rsid w:val="005C0BB9"/>
    <w:rsid w:val="005E02E3"/>
    <w:rsid w:val="00605E16"/>
    <w:rsid w:val="00613C7E"/>
    <w:rsid w:val="00630066"/>
    <w:rsid w:val="00632862"/>
    <w:rsid w:val="0063368E"/>
    <w:rsid w:val="00653D5C"/>
    <w:rsid w:val="0066034B"/>
    <w:rsid w:val="00662E5D"/>
    <w:rsid w:val="00672CDE"/>
    <w:rsid w:val="006A6F87"/>
    <w:rsid w:val="006C08EB"/>
    <w:rsid w:val="006D09A3"/>
    <w:rsid w:val="006E3D39"/>
    <w:rsid w:val="007028CE"/>
    <w:rsid w:val="00724705"/>
    <w:rsid w:val="00732AEE"/>
    <w:rsid w:val="00751743"/>
    <w:rsid w:val="00757E3A"/>
    <w:rsid w:val="00785494"/>
    <w:rsid w:val="007A0361"/>
    <w:rsid w:val="007B107A"/>
    <w:rsid w:val="007C1B51"/>
    <w:rsid w:val="007D2AF3"/>
    <w:rsid w:val="007D5AAF"/>
    <w:rsid w:val="007F4947"/>
    <w:rsid w:val="00802F2E"/>
    <w:rsid w:val="008045C4"/>
    <w:rsid w:val="008122AF"/>
    <w:rsid w:val="008259B7"/>
    <w:rsid w:val="008276BD"/>
    <w:rsid w:val="0083621E"/>
    <w:rsid w:val="00851629"/>
    <w:rsid w:val="00866B93"/>
    <w:rsid w:val="008910F8"/>
    <w:rsid w:val="0089252A"/>
    <w:rsid w:val="00892B16"/>
    <w:rsid w:val="008B2E9C"/>
    <w:rsid w:val="008B70F4"/>
    <w:rsid w:val="008F5D7C"/>
    <w:rsid w:val="00917EA2"/>
    <w:rsid w:val="00922365"/>
    <w:rsid w:val="00931231"/>
    <w:rsid w:val="00943135"/>
    <w:rsid w:val="0095347D"/>
    <w:rsid w:val="009D4FC4"/>
    <w:rsid w:val="009D7E43"/>
    <w:rsid w:val="00A010DD"/>
    <w:rsid w:val="00A118BE"/>
    <w:rsid w:val="00A2774E"/>
    <w:rsid w:val="00A32565"/>
    <w:rsid w:val="00A368F5"/>
    <w:rsid w:val="00A61F77"/>
    <w:rsid w:val="00A6628C"/>
    <w:rsid w:val="00A76D4D"/>
    <w:rsid w:val="00A7713F"/>
    <w:rsid w:val="00AA5677"/>
    <w:rsid w:val="00AB4515"/>
    <w:rsid w:val="00AD33EA"/>
    <w:rsid w:val="00B350C2"/>
    <w:rsid w:val="00B5097C"/>
    <w:rsid w:val="00B56261"/>
    <w:rsid w:val="00B60B6E"/>
    <w:rsid w:val="00B816EE"/>
    <w:rsid w:val="00B9012D"/>
    <w:rsid w:val="00BB4515"/>
    <w:rsid w:val="00BD4C30"/>
    <w:rsid w:val="00BF63D6"/>
    <w:rsid w:val="00C37BF8"/>
    <w:rsid w:val="00C651CB"/>
    <w:rsid w:val="00C712C3"/>
    <w:rsid w:val="00C83AF5"/>
    <w:rsid w:val="00C91387"/>
    <w:rsid w:val="00CE52DA"/>
    <w:rsid w:val="00CF17D9"/>
    <w:rsid w:val="00D2071D"/>
    <w:rsid w:val="00D21AB0"/>
    <w:rsid w:val="00D30C50"/>
    <w:rsid w:val="00D36F3B"/>
    <w:rsid w:val="00D408D7"/>
    <w:rsid w:val="00D76710"/>
    <w:rsid w:val="00D8224B"/>
    <w:rsid w:val="00D83D84"/>
    <w:rsid w:val="00DA46A1"/>
    <w:rsid w:val="00DB5ACC"/>
    <w:rsid w:val="00DC1558"/>
    <w:rsid w:val="00DD3CB3"/>
    <w:rsid w:val="00DD710F"/>
    <w:rsid w:val="00DE7183"/>
    <w:rsid w:val="00E127DD"/>
    <w:rsid w:val="00E13FCC"/>
    <w:rsid w:val="00E1413F"/>
    <w:rsid w:val="00E14B7B"/>
    <w:rsid w:val="00E25795"/>
    <w:rsid w:val="00E43662"/>
    <w:rsid w:val="00E567EB"/>
    <w:rsid w:val="00E65BD1"/>
    <w:rsid w:val="00E737CE"/>
    <w:rsid w:val="00E83A7A"/>
    <w:rsid w:val="00E8569F"/>
    <w:rsid w:val="00E9435D"/>
    <w:rsid w:val="00EB19CA"/>
    <w:rsid w:val="00EC2B0C"/>
    <w:rsid w:val="00EC2D8F"/>
    <w:rsid w:val="00EE54AD"/>
    <w:rsid w:val="00F01C88"/>
    <w:rsid w:val="00F3252A"/>
    <w:rsid w:val="00F45727"/>
    <w:rsid w:val="00F5257D"/>
    <w:rsid w:val="00F66715"/>
    <w:rsid w:val="00F71301"/>
    <w:rsid w:val="00F74E0F"/>
    <w:rsid w:val="00F7733B"/>
    <w:rsid w:val="00FA258E"/>
    <w:rsid w:val="00FA4D49"/>
    <w:rsid w:val="00FC6160"/>
    <w:rsid w:val="00FF2DF4"/>
    <w:rsid w:val="00FF502E"/>
    <w:rsid w:val="00FF7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D5178F"/>
  <w15:chartTrackingRefBased/>
  <w15:docId w15:val="{EEDEE3CD-78D8-4836-A602-64286D099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86F4D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C15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C1558"/>
  </w:style>
  <w:style w:type="paragraph" w:styleId="Stopka">
    <w:name w:val="footer"/>
    <w:basedOn w:val="Normalny"/>
    <w:link w:val="StopkaZnak"/>
    <w:uiPriority w:val="99"/>
    <w:unhideWhenUsed/>
    <w:rsid w:val="00DC15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1558"/>
  </w:style>
  <w:style w:type="paragraph" w:styleId="NormalnyWeb">
    <w:name w:val="Normal (Web)"/>
    <w:basedOn w:val="Normalny"/>
    <w:uiPriority w:val="99"/>
    <w:semiHidden/>
    <w:unhideWhenUsed/>
    <w:rsid w:val="00DC155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DC1558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DD710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D4F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4FC4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386F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D2071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43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wniosek%20do%20Prorektora%20o%20zgod&#281;%20na%20wyjazd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wm.prz.edu.pl/erasmus-poza-ue/kazachstan--ukraina--uzbekistan-2017-2019/informacje-ogolne-o-projekci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3</Pages>
  <Words>610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</dc:creator>
  <cp:keywords/>
  <dc:description/>
  <cp:lastModifiedBy>Ewa Kaczan-Winiarska</cp:lastModifiedBy>
  <cp:revision>56</cp:revision>
  <cp:lastPrinted>2017-11-10T11:35:00Z</cp:lastPrinted>
  <dcterms:created xsi:type="dcterms:W3CDTF">2016-10-18T11:19:00Z</dcterms:created>
  <dcterms:modified xsi:type="dcterms:W3CDTF">2017-11-13T09:23:00Z</dcterms:modified>
</cp:coreProperties>
</file>