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F0" w:rsidRPr="00A53E6F" w:rsidRDefault="00FF2D8D" w:rsidP="005F0577">
      <w:pPr>
        <w:spacing w:after="0"/>
        <w:jc w:val="center"/>
        <w:rPr>
          <w:b/>
          <w:lang w:val="en-GB"/>
        </w:rPr>
      </w:pPr>
      <w:r w:rsidRPr="00A53E6F">
        <w:rPr>
          <w:b/>
          <w:lang w:val="en-GB"/>
        </w:rPr>
        <w:t>Application Form</w:t>
      </w:r>
    </w:p>
    <w:p w:rsidR="00761C30" w:rsidRPr="00CD4147" w:rsidRDefault="00CD4147" w:rsidP="00761C30">
      <w:pPr>
        <w:jc w:val="center"/>
        <w:rPr>
          <w:b/>
          <w:lang w:val="en-GB"/>
        </w:rPr>
      </w:pPr>
      <w:r w:rsidRPr="00CD4147">
        <w:rPr>
          <w:b/>
          <w:lang w:val="en-GB"/>
        </w:rPr>
        <w:t>Photo Contest</w:t>
      </w:r>
      <w:r w:rsidR="00BD746B" w:rsidRPr="00CD4147">
        <w:rPr>
          <w:b/>
          <w:lang w:val="en-GB"/>
        </w:rPr>
        <w:t xml:space="preserve"> „The j</w:t>
      </w:r>
      <w:r w:rsidR="00761C30" w:rsidRPr="00CD4147">
        <w:rPr>
          <w:b/>
          <w:lang w:val="en-GB"/>
        </w:rPr>
        <w:t xml:space="preserve">oy of Erasmus” </w:t>
      </w:r>
    </w:p>
    <w:p w:rsidR="005825F0" w:rsidRDefault="00CD4147" w:rsidP="00696B00">
      <w:pPr>
        <w:pStyle w:val="Akapitzlist"/>
        <w:numPr>
          <w:ilvl w:val="0"/>
          <w:numId w:val="1"/>
        </w:numPr>
        <w:tabs>
          <w:tab w:val="right" w:leader="dot" w:pos="9072"/>
        </w:tabs>
        <w:ind w:left="357" w:hanging="357"/>
        <w:contextualSpacing w:val="0"/>
      </w:pPr>
      <w:r>
        <w:t>NAME, SURNAME</w:t>
      </w:r>
      <w:r w:rsidR="005825F0">
        <w:t xml:space="preserve"> </w:t>
      </w:r>
      <w:r w:rsidR="008F6679">
        <w:tab/>
      </w:r>
    </w:p>
    <w:p w:rsidR="00A248FC" w:rsidRDefault="008F6679" w:rsidP="00A248FC">
      <w:pPr>
        <w:pStyle w:val="Akapitzlist"/>
        <w:numPr>
          <w:ilvl w:val="0"/>
          <w:numId w:val="1"/>
        </w:numPr>
        <w:tabs>
          <w:tab w:val="right" w:leader="dot" w:pos="9072"/>
        </w:tabs>
        <w:ind w:left="357" w:hanging="357"/>
        <w:contextualSpacing w:val="0"/>
      </w:pPr>
      <w:r>
        <w:t>E-MAIL</w:t>
      </w:r>
      <w:r w:rsidR="00CD4147">
        <w:t xml:space="preserve"> ADDRESS</w:t>
      </w:r>
      <w:r>
        <w:t xml:space="preserve"> </w:t>
      </w:r>
      <w:r>
        <w:tab/>
      </w:r>
    </w:p>
    <w:p w:rsidR="0011443D" w:rsidRPr="0011443D" w:rsidRDefault="00CD4147" w:rsidP="0011443D">
      <w:pPr>
        <w:pStyle w:val="Akapitzlist"/>
        <w:numPr>
          <w:ilvl w:val="0"/>
          <w:numId w:val="1"/>
        </w:numPr>
        <w:tabs>
          <w:tab w:val="right" w:leader="dot" w:pos="9072"/>
        </w:tabs>
        <w:ind w:left="357" w:hanging="357"/>
        <w:contextualSpacing w:val="0"/>
        <w:rPr>
          <w:lang w:val="en-GB"/>
        </w:rPr>
      </w:pPr>
      <w:r>
        <w:rPr>
          <w:lang w:val="en-GB"/>
        </w:rPr>
        <w:t>CONTEST FILES</w:t>
      </w:r>
      <w:r w:rsidR="0011443D">
        <w:rPr>
          <w:lang w:val="en-GB"/>
        </w:rPr>
        <w:t xml:space="preserve"> NAMES (</w:t>
      </w:r>
      <w:r w:rsidR="0011443D" w:rsidRPr="0011443D">
        <w:rPr>
          <w:lang w:val="en-GB"/>
        </w:rPr>
        <w:t>example: Álvarez_M_1_Rzeszów_2018_2019</w:t>
      </w:r>
      <w:r w:rsidR="0011443D">
        <w:rPr>
          <w:lang w:val="en-GB"/>
        </w:rPr>
        <w:t>, p.2.10 of the Regulations)</w:t>
      </w:r>
    </w:p>
    <w:p w:rsidR="008F6679" w:rsidRPr="0011443D" w:rsidRDefault="008F6679" w:rsidP="00696B00">
      <w:pPr>
        <w:tabs>
          <w:tab w:val="right" w:leader="dot" w:pos="9072"/>
        </w:tabs>
        <w:ind w:left="426"/>
        <w:jc w:val="both"/>
        <w:rPr>
          <w:lang w:val="en-GB"/>
        </w:rPr>
      </w:pPr>
      <w:r w:rsidRPr="0011443D">
        <w:rPr>
          <w:lang w:val="en-GB"/>
        </w:rPr>
        <w:tab/>
      </w:r>
    </w:p>
    <w:p w:rsidR="008F6679" w:rsidRPr="0011443D" w:rsidRDefault="008F6679" w:rsidP="00696B00">
      <w:pPr>
        <w:tabs>
          <w:tab w:val="right" w:leader="dot" w:pos="9072"/>
        </w:tabs>
        <w:ind w:left="426"/>
        <w:jc w:val="both"/>
        <w:rPr>
          <w:lang w:val="en-GB"/>
        </w:rPr>
      </w:pPr>
      <w:r w:rsidRPr="0011443D">
        <w:rPr>
          <w:lang w:val="en-GB"/>
        </w:rPr>
        <w:tab/>
      </w:r>
    </w:p>
    <w:p w:rsidR="008F6679" w:rsidRPr="0011443D" w:rsidRDefault="008F6679" w:rsidP="00696B00">
      <w:pPr>
        <w:tabs>
          <w:tab w:val="right" w:leader="dot" w:pos="9072"/>
        </w:tabs>
        <w:ind w:left="426"/>
        <w:jc w:val="both"/>
        <w:rPr>
          <w:lang w:val="en-GB"/>
        </w:rPr>
      </w:pPr>
      <w:r w:rsidRPr="0011443D">
        <w:rPr>
          <w:lang w:val="en-GB"/>
        </w:rPr>
        <w:tab/>
      </w:r>
    </w:p>
    <w:p w:rsidR="008F6679" w:rsidRPr="0011443D" w:rsidRDefault="008F6679" w:rsidP="00696B00">
      <w:pPr>
        <w:tabs>
          <w:tab w:val="right" w:leader="dot" w:pos="9072"/>
        </w:tabs>
        <w:ind w:left="426"/>
        <w:jc w:val="both"/>
        <w:rPr>
          <w:lang w:val="en-GB"/>
        </w:rPr>
      </w:pPr>
      <w:r w:rsidRPr="0011443D">
        <w:rPr>
          <w:lang w:val="en-GB"/>
        </w:rPr>
        <w:tab/>
      </w:r>
    </w:p>
    <w:p w:rsidR="005825F0" w:rsidRPr="00A248FC" w:rsidRDefault="0011443D" w:rsidP="005F0577">
      <w:pPr>
        <w:spacing w:after="0"/>
        <w:jc w:val="center"/>
        <w:rPr>
          <w:b/>
        </w:rPr>
      </w:pPr>
      <w:r>
        <w:rPr>
          <w:b/>
        </w:rPr>
        <w:t>I DECLARE THAT:</w:t>
      </w:r>
    </w:p>
    <w:p w:rsidR="00BD746B" w:rsidRPr="0011443D" w:rsidRDefault="0011443D" w:rsidP="00696B00">
      <w:pPr>
        <w:pStyle w:val="Akapitzlist"/>
        <w:numPr>
          <w:ilvl w:val="0"/>
          <w:numId w:val="4"/>
        </w:numPr>
        <w:ind w:left="357" w:hanging="357"/>
        <w:jc w:val="both"/>
        <w:rPr>
          <w:lang w:val="en-GB"/>
        </w:rPr>
      </w:pPr>
      <w:r w:rsidRPr="0011443D">
        <w:rPr>
          <w:lang w:val="en-GB"/>
        </w:rPr>
        <w:t xml:space="preserve">I have authorial rights to the attached photographs. </w:t>
      </w:r>
    </w:p>
    <w:p w:rsidR="0011443D" w:rsidRPr="00A53E6F" w:rsidRDefault="00A53E6F" w:rsidP="0011443D">
      <w:pPr>
        <w:pStyle w:val="Akapitzlist"/>
        <w:numPr>
          <w:ilvl w:val="0"/>
          <w:numId w:val="4"/>
        </w:numPr>
        <w:ind w:left="357" w:hanging="357"/>
        <w:jc w:val="both"/>
        <w:rPr>
          <w:lang w:val="en-GB"/>
        </w:rPr>
      </w:pPr>
      <w:r w:rsidRPr="00A53E6F">
        <w:rPr>
          <w:lang w:val="en-GB"/>
        </w:rPr>
        <w:t>I</w:t>
      </w:r>
      <w:r w:rsidR="00D47038" w:rsidRPr="00A53E6F">
        <w:rPr>
          <w:lang w:val="en-GB"/>
        </w:rPr>
        <w:t xml:space="preserve"> agree for using sent photos by the Organizer to promote the Erasmus programme, the Organizer as the programme partner and the Contest free of charge. The consent applies to publishing the photographs in the Internet, media, any exhibition space, in printing and digital materials, information and advertising materials published by the Organizer in any form. The consent is given free of charge, is irrevocable and applies without time limit.   </w:t>
      </w:r>
    </w:p>
    <w:p w:rsidR="00A53E6F" w:rsidRDefault="00A53E6F" w:rsidP="00A53E6F">
      <w:pPr>
        <w:pStyle w:val="Akapitzlist"/>
        <w:numPr>
          <w:ilvl w:val="0"/>
          <w:numId w:val="4"/>
        </w:numPr>
        <w:ind w:left="357" w:hanging="357"/>
        <w:jc w:val="both"/>
        <w:rPr>
          <w:lang w:val="en-GB"/>
        </w:rPr>
      </w:pPr>
      <w:bookmarkStart w:id="0" w:name="_GoBack"/>
      <w:bookmarkEnd w:id="0"/>
      <w:r w:rsidRPr="00A53E6F">
        <w:rPr>
          <w:lang w:val="en-GB"/>
        </w:rPr>
        <w:t>the contest work does not breach rights of third persons, especially the photography dissemination will not lead to breaching image protection rights of the persons present on the photo, since it meets the requirements specified in the art. 81 Act on the Protection of Copyright and Related Rights.</w:t>
      </w:r>
    </w:p>
    <w:p w:rsidR="005825F0" w:rsidRPr="00527CD8" w:rsidRDefault="00A53E6F" w:rsidP="00A53E6F">
      <w:pPr>
        <w:pStyle w:val="Akapitzlist"/>
        <w:numPr>
          <w:ilvl w:val="0"/>
          <w:numId w:val="4"/>
        </w:numPr>
        <w:ind w:left="357" w:hanging="357"/>
        <w:jc w:val="both"/>
        <w:rPr>
          <w:lang w:val="en-GB"/>
        </w:rPr>
      </w:pPr>
      <w:r w:rsidRPr="00A53E6F">
        <w:rPr>
          <w:lang w:val="en-GB"/>
        </w:rPr>
        <w:t>I familiarized myself with the Regulations of the photo contest „The joy of Erasmus”</w:t>
      </w:r>
      <w:r w:rsidR="00527CD8">
        <w:rPr>
          <w:lang w:val="en-GB"/>
        </w:rPr>
        <w:t xml:space="preserve"> I fully accept </w:t>
      </w:r>
      <w:r w:rsidR="00527CD8" w:rsidRPr="00A53E6F">
        <w:rPr>
          <w:lang w:val="en-GB"/>
        </w:rPr>
        <w:t>the terms and conditions of the Contest</w:t>
      </w:r>
      <w:r w:rsidR="00527CD8">
        <w:rPr>
          <w:lang w:val="en-GB"/>
        </w:rPr>
        <w:t xml:space="preserve"> and I undertake to follow them.  </w:t>
      </w:r>
    </w:p>
    <w:p w:rsidR="005F0577" w:rsidRPr="00A53E6F" w:rsidRDefault="005F0577" w:rsidP="005F0577">
      <w:pPr>
        <w:pStyle w:val="Akapitzlist"/>
        <w:ind w:left="357"/>
        <w:jc w:val="both"/>
        <w:rPr>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4394"/>
      </w:tblGrid>
      <w:tr w:rsidR="00A248FC" w:rsidRPr="00A53E6F" w:rsidTr="00A248FC">
        <w:tc>
          <w:tcPr>
            <w:tcW w:w="3969" w:type="dxa"/>
            <w:tcBorders>
              <w:bottom w:val="dashed" w:sz="4" w:space="0" w:color="auto"/>
            </w:tcBorders>
          </w:tcPr>
          <w:p w:rsidR="00A248FC" w:rsidRPr="00A53E6F" w:rsidRDefault="00A248FC" w:rsidP="00A248FC">
            <w:pPr>
              <w:jc w:val="both"/>
              <w:rPr>
                <w:lang w:val="en-GB"/>
              </w:rPr>
            </w:pPr>
          </w:p>
        </w:tc>
        <w:tc>
          <w:tcPr>
            <w:tcW w:w="709" w:type="dxa"/>
          </w:tcPr>
          <w:p w:rsidR="00A248FC" w:rsidRPr="00A53E6F" w:rsidRDefault="00A248FC" w:rsidP="00A248FC">
            <w:pPr>
              <w:jc w:val="both"/>
              <w:rPr>
                <w:lang w:val="en-GB"/>
              </w:rPr>
            </w:pPr>
          </w:p>
        </w:tc>
        <w:tc>
          <w:tcPr>
            <w:tcW w:w="4394" w:type="dxa"/>
            <w:tcBorders>
              <w:bottom w:val="dashed" w:sz="4" w:space="0" w:color="auto"/>
            </w:tcBorders>
          </w:tcPr>
          <w:p w:rsidR="00A248FC" w:rsidRPr="00A53E6F" w:rsidRDefault="00A248FC" w:rsidP="00A248FC">
            <w:pPr>
              <w:jc w:val="both"/>
              <w:rPr>
                <w:lang w:val="en-GB"/>
              </w:rPr>
            </w:pPr>
          </w:p>
        </w:tc>
      </w:tr>
      <w:tr w:rsidR="00A248FC" w:rsidRPr="00A248FC" w:rsidTr="00A248FC">
        <w:tc>
          <w:tcPr>
            <w:tcW w:w="3969" w:type="dxa"/>
            <w:tcBorders>
              <w:top w:val="dashed" w:sz="4" w:space="0" w:color="auto"/>
            </w:tcBorders>
          </w:tcPr>
          <w:p w:rsidR="00A248FC" w:rsidRPr="00A248FC" w:rsidRDefault="00A248FC" w:rsidP="0072669C">
            <w:pPr>
              <w:jc w:val="center"/>
              <w:rPr>
                <w:sz w:val="18"/>
              </w:rPr>
            </w:pPr>
            <w:r w:rsidRPr="00A248FC">
              <w:rPr>
                <w:sz w:val="18"/>
              </w:rPr>
              <w:t>(</w:t>
            </w:r>
            <w:proofErr w:type="spellStart"/>
            <w:r w:rsidR="0072669C">
              <w:rPr>
                <w:sz w:val="18"/>
              </w:rPr>
              <w:t>date</w:t>
            </w:r>
            <w:proofErr w:type="spellEnd"/>
            <w:r w:rsidR="0072669C">
              <w:rPr>
                <w:sz w:val="18"/>
              </w:rPr>
              <w:t xml:space="preserve"> and place</w:t>
            </w:r>
            <w:r w:rsidRPr="00A248FC">
              <w:rPr>
                <w:sz w:val="18"/>
              </w:rPr>
              <w:t>)</w:t>
            </w:r>
          </w:p>
        </w:tc>
        <w:tc>
          <w:tcPr>
            <w:tcW w:w="709" w:type="dxa"/>
          </w:tcPr>
          <w:p w:rsidR="00A248FC" w:rsidRPr="00A248FC" w:rsidRDefault="00A248FC" w:rsidP="00A248FC">
            <w:pPr>
              <w:jc w:val="both"/>
              <w:rPr>
                <w:sz w:val="18"/>
              </w:rPr>
            </w:pPr>
          </w:p>
        </w:tc>
        <w:tc>
          <w:tcPr>
            <w:tcW w:w="4394" w:type="dxa"/>
            <w:tcBorders>
              <w:top w:val="dashed" w:sz="4" w:space="0" w:color="auto"/>
            </w:tcBorders>
          </w:tcPr>
          <w:p w:rsidR="00A248FC" w:rsidRPr="00A248FC" w:rsidRDefault="00A248FC" w:rsidP="0072669C">
            <w:pPr>
              <w:jc w:val="center"/>
              <w:rPr>
                <w:sz w:val="18"/>
              </w:rPr>
            </w:pPr>
            <w:r w:rsidRPr="00A248FC">
              <w:rPr>
                <w:sz w:val="18"/>
              </w:rPr>
              <w:t>(</w:t>
            </w:r>
            <w:proofErr w:type="spellStart"/>
            <w:r w:rsidR="0072669C">
              <w:rPr>
                <w:sz w:val="18"/>
              </w:rPr>
              <w:t>legible</w:t>
            </w:r>
            <w:proofErr w:type="spellEnd"/>
            <w:r w:rsidR="004C2D54">
              <w:rPr>
                <w:sz w:val="18"/>
              </w:rPr>
              <w:t xml:space="preserve"> </w:t>
            </w:r>
            <w:proofErr w:type="spellStart"/>
            <w:r w:rsidR="004C2D54">
              <w:rPr>
                <w:sz w:val="18"/>
              </w:rPr>
              <w:t>signature</w:t>
            </w:r>
            <w:proofErr w:type="spellEnd"/>
            <w:r w:rsidRPr="00A248FC">
              <w:rPr>
                <w:sz w:val="18"/>
              </w:rPr>
              <w:t>)</w:t>
            </w:r>
          </w:p>
        </w:tc>
      </w:tr>
    </w:tbl>
    <w:p w:rsidR="00A248FC" w:rsidRDefault="00A248FC" w:rsidP="00A248FC">
      <w:pPr>
        <w:jc w:val="center"/>
      </w:pPr>
    </w:p>
    <w:p w:rsidR="005825F0" w:rsidRPr="00527CD8" w:rsidRDefault="00527CD8" w:rsidP="005F0577">
      <w:pPr>
        <w:spacing w:after="0"/>
        <w:jc w:val="center"/>
        <w:rPr>
          <w:b/>
          <w:color w:val="FF0000"/>
          <w:lang w:val="en-GB"/>
        </w:rPr>
      </w:pPr>
      <w:r w:rsidRPr="00527CD8">
        <w:rPr>
          <w:b/>
          <w:color w:val="FF0000"/>
          <w:lang w:val="en-GB"/>
        </w:rPr>
        <w:t xml:space="preserve">CONSENT </w:t>
      </w:r>
      <w:r>
        <w:rPr>
          <w:b/>
          <w:color w:val="FF0000"/>
          <w:lang w:val="en-GB"/>
        </w:rPr>
        <w:t xml:space="preserve">FOR </w:t>
      </w:r>
      <w:r w:rsidRPr="00527CD8">
        <w:rPr>
          <w:b/>
          <w:color w:val="FF0000"/>
          <w:lang w:val="en-GB"/>
        </w:rPr>
        <w:t>PROCESSING OF PERSONAL DATA</w:t>
      </w:r>
    </w:p>
    <w:p w:rsidR="00236BBA" w:rsidRPr="00236BBA" w:rsidRDefault="00236BBA" w:rsidP="00761C30">
      <w:pPr>
        <w:jc w:val="both"/>
        <w:rPr>
          <w:b/>
          <w:lang w:val="en-GB"/>
        </w:rPr>
      </w:pPr>
      <w:r w:rsidRPr="00236BBA">
        <w:rPr>
          <w:lang w:val="en-GB"/>
        </w:rPr>
        <w:t xml:space="preserve">I agree for </w:t>
      </w:r>
      <w:r>
        <w:rPr>
          <w:lang w:val="en-GB"/>
        </w:rPr>
        <w:t xml:space="preserve">the </w:t>
      </w:r>
      <w:r w:rsidRPr="00236BBA">
        <w:rPr>
          <w:lang w:val="en-GB"/>
        </w:rPr>
        <w:t xml:space="preserve">personal data processing by the </w:t>
      </w:r>
      <w:proofErr w:type="spellStart"/>
      <w:r>
        <w:rPr>
          <w:lang w:val="en-GB"/>
        </w:rPr>
        <w:t>Ignacy</w:t>
      </w:r>
      <w:proofErr w:type="spellEnd"/>
      <w:r>
        <w:rPr>
          <w:lang w:val="en-GB"/>
        </w:rPr>
        <w:t xml:space="preserve"> </w:t>
      </w:r>
      <w:proofErr w:type="spellStart"/>
      <w:r>
        <w:rPr>
          <w:lang w:val="en-GB"/>
        </w:rPr>
        <w:t>Łukasiewicz</w:t>
      </w:r>
      <w:proofErr w:type="spellEnd"/>
      <w:r>
        <w:rPr>
          <w:lang w:val="en-GB"/>
        </w:rPr>
        <w:t xml:space="preserve"> </w:t>
      </w:r>
      <w:proofErr w:type="spellStart"/>
      <w:r>
        <w:rPr>
          <w:lang w:val="en-GB"/>
        </w:rPr>
        <w:t>Rzeszów</w:t>
      </w:r>
      <w:proofErr w:type="spellEnd"/>
      <w:r>
        <w:rPr>
          <w:lang w:val="en-GB"/>
        </w:rPr>
        <w:t xml:space="preserve"> University of Technology, the Organizer of the photo contest “ The </w:t>
      </w:r>
      <w:r w:rsidRPr="00236BBA">
        <w:rPr>
          <w:lang w:val="en-GB"/>
        </w:rPr>
        <w:t>joy of Erasmus”</w:t>
      </w:r>
      <w:r w:rsidR="0072669C">
        <w:rPr>
          <w:lang w:val="en-GB"/>
        </w:rPr>
        <w:t>,</w:t>
      </w:r>
      <w:r>
        <w:rPr>
          <w:lang w:val="en-GB"/>
        </w:rPr>
        <w:t xml:space="preserve"> for the purpose of the </w:t>
      </w:r>
      <w:r w:rsidR="0072669C">
        <w:rPr>
          <w:lang w:val="en-GB"/>
        </w:rPr>
        <w:t>Contest.</w:t>
      </w:r>
    </w:p>
    <w:p w:rsidR="00ED02B1" w:rsidRPr="00ED02B1" w:rsidRDefault="00ED02B1" w:rsidP="00ED02B1">
      <w:pPr>
        <w:jc w:val="both"/>
        <w:rPr>
          <w:sz w:val="20"/>
          <w:lang w:val="en-GB"/>
        </w:rPr>
      </w:pPr>
      <w:r w:rsidRPr="00ED02B1">
        <w:rPr>
          <w:sz w:val="20"/>
          <w:lang w:val="en-GB"/>
        </w:rPr>
        <w:t xml:space="preserve">The administrator of your personal data is the </w:t>
      </w:r>
      <w:proofErr w:type="spellStart"/>
      <w:r w:rsidRPr="00ED02B1">
        <w:rPr>
          <w:sz w:val="20"/>
          <w:lang w:val="en-GB"/>
        </w:rPr>
        <w:t>Ignacy</w:t>
      </w:r>
      <w:proofErr w:type="spellEnd"/>
      <w:r w:rsidRPr="00ED02B1">
        <w:rPr>
          <w:sz w:val="20"/>
          <w:lang w:val="en-GB"/>
        </w:rPr>
        <w:t xml:space="preserve"> </w:t>
      </w:r>
      <w:proofErr w:type="spellStart"/>
      <w:r w:rsidRPr="00ED02B1">
        <w:rPr>
          <w:sz w:val="20"/>
          <w:lang w:val="en-GB"/>
        </w:rPr>
        <w:t>Łukasiewicz</w:t>
      </w:r>
      <w:proofErr w:type="spellEnd"/>
      <w:r w:rsidRPr="00ED02B1">
        <w:rPr>
          <w:sz w:val="20"/>
          <w:lang w:val="en-GB"/>
        </w:rPr>
        <w:t xml:space="preserve"> </w:t>
      </w:r>
      <w:proofErr w:type="spellStart"/>
      <w:r w:rsidRPr="00ED02B1">
        <w:rPr>
          <w:sz w:val="20"/>
          <w:lang w:val="en-GB"/>
        </w:rPr>
        <w:t>Rzeszów</w:t>
      </w:r>
      <w:proofErr w:type="spellEnd"/>
      <w:r w:rsidRPr="00ED02B1">
        <w:rPr>
          <w:sz w:val="20"/>
          <w:lang w:val="en-GB"/>
        </w:rPr>
        <w:t xml:space="preserve"> University of Technology with headquarters at al. </w:t>
      </w:r>
      <w:proofErr w:type="spellStart"/>
      <w:r w:rsidRPr="00ED02B1">
        <w:rPr>
          <w:sz w:val="20"/>
          <w:lang w:val="en-GB"/>
        </w:rPr>
        <w:t>Powstańców</w:t>
      </w:r>
      <w:proofErr w:type="spellEnd"/>
      <w:r w:rsidRPr="00ED02B1">
        <w:rPr>
          <w:sz w:val="20"/>
          <w:lang w:val="en-GB"/>
        </w:rPr>
        <w:t xml:space="preserve"> </w:t>
      </w:r>
      <w:proofErr w:type="spellStart"/>
      <w:r w:rsidRPr="00ED02B1">
        <w:rPr>
          <w:sz w:val="20"/>
          <w:lang w:val="en-GB"/>
        </w:rPr>
        <w:t>Warszawy</w:t>
      </w:r>
      <w:proofErr w:type="spellEnd"/>
      <w:r w:rsidRPr="00ED02B1">
        <w:rPr>
          <w:sz w:val="20"/>
          <w:lang w:val="en-GB"/>
        </w:rPr>
        <w:t xml:space="preserve"> 12, 35-959 </w:t>
      </w:r>
      <w:proofErr w:type="spellStart"/>
      <w:r w:rsidRPr="00ED02B1">
        <w:rPr>
          <w:sz w:val="20"/>
          <w:lang w:val="en-GB"/>
        </w:rPr>
        <w:t>Rzeszów</w:t>
      </w:r>
      <w:proofErr w:type="spellEnd"/>
      <w:r w:rsidRPr="00ED02B1">
        <w:rPr>
          <w:sz w:val="20"/>
          <w:lang w:val="en-GB"/>
        </w:rPr>
        <w:t xml:space="preserve">, phone number 17 865 1100, e-mail address: </w:t>
      </w:r>
      <w:hyperlink r:id="rId5" w:history="1">
        <w:r w:rsidRPr="00ED02B1">
          <w:rPr>
            <w:rStyle w:val="Hipercze"/>
            <w:sz w:val="20"/>
            <w:lang w:val="en-GB"/>
          </w:rPr>
          <w:t>kancelaria@prz.edu.pl</w:t>
        </w:r>
      </w:hyperlink>
      <w:r>
        <w:rPr>
          <w:sz w:val="20"/>
          <w:lang w:val="en-GB"/>
        </w:rPr>
        <w:t xml:space="preserve">. </w:t>
      </w:r>
      <w:r w:rsidRPr="00ED02B1">
        <w:rPr>
          <w:sz w:val="20"/>
          <w:lang w:val="en-GB"/>
        </w:rPr>
        <w:t>Your data will be</w:t>
      </w:r>
      <w:r>
        <w:rPr>
          <w:sz w:val="20"/>
          <w:lang w:val="en-GB"/>
        </w:rPr>
        <w:t xml:space="preserve"> processed for the purpose of </w:t>
      </w:r>
      <w:r w:rsidRPr="00ED02B1">
        <w:rPr>
          <w:sz w:val="20"/>
          <w:lang w:val="en-GB"/>
        </w:rPr>
        <w:t>participation in the Con</w:t>
      </w:r>
      <w:r w:rsidR="0072669C">
        <w:rPr>
          <w:sz w:val="20"/>
          <w:lang w:val="en-GB"/>
        </w:rPr>
        <w:t xml:space="preserve">test „The joy of Erasmus” </w:t>
      </w:r>
      <w:r w:rsidRPr="00ED02B1">
        <w:rPr>
          <w:sz w:val="20"/>
          <w:lang w:val="en-GB"/>
        </w:rPr>
        <w:t>based on Article. 6 sec. 1 lit. a1 GDPR</w:t>
      </w:r>
      <w:r>
        <w:rPr>
          <w:sz w:val="20"/>
          <w:lang w:val="en-GB"/>
        </w:rPr>
        <w:t>. Y</w:t>
      </w:r>
      <w:r w:rsidRPr="00ED02B1">
        <w:rPr>
          <w:sz w:val="20"/>
          <w:lang w:val="en-GB"/>
        </w:rPr>
        <w:t>ou</w:t>
      </w:r>
      <w:r>
        <w:rPr>
          <w:sz w:val="20"/>
          <w:lang w:val="en-GB"/>
        </w:rPr>
        <w:t xml:space="preserve"> have the right to withdraw the</w:t>
      </w:r>
      <w:r w:rsidRPr="00ED02B1">
        <w:rPr>
          <w:sz w:val="20"/>
          <w:lang w:val="en-GB"/>
        </w:rPr>
        <w:t xml:space="preserve"> consent at any time</w:t>
      </w:r>
      <w:r w:rsidR="00236BBA">
        <w:rPr>
          <w:sz w:val="20"/>
          <w:lang w:val="en-GB"/>
        </w:rPr>
        <w:t xml:space="preserve"> by sending e-mail to: </w:t>
      </w:r>
      <w:hyperlink r:id="rId6" w:history="1">
        <w:r w:rsidR="00236BBA" w:rsidRPr="000F175D">
          <w:rPr>
            <w:rStyle w:val="Hipercze"/>
            <w:sz w:val="20"/>
            <w:lang w:val="en-GB"/>
          </w:rPr>
          <w:t>monikas@prz.edu.pl</w:t>
        </w:r>
      </w:hyperlink>
      <w:r w:rsidR="00236BBA">
        <w:rPr>
          <w:sz w:val="20"/>
          <w:lang w:val="en-GB"/>
        </w:rPr>
        <w:t xml:space="preserve"> . Full version of the personal data processing can be found in the Regulations.  </w:t>
      </w:r>
    </w:p>
    <w:p w:rsidR="005636BB" w:rsidRPr="005636BB" w:rsidRDefault="005636BB" w:rsidP="00761C30">
      <w:pPr>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4394"/>
      </w:tblGrid>
      <w:tr w:rsidR="00A248FC" w:rsidTr="007E1CA2">
        <w:tc>
          <w:tcPr>
            <w:tcW w:w="3969" w:type="dxa"/>
            <w:tcBorders>
              <w:bottom w:val="dashed" w:sz="4" w:space="0" w:color="auto"/>
            </w:tcBorders>
          </w:tcPr>
          <w:p w:rsidR="00A248FC" w:rsidRDefault="00A248FC" w:rsidP="007E1CA2">
            <w:pPr>
              <w:jc w:val="both"/>
            </w:pPr>
          </w:p>
        </w:tc>
        <w:tc>
          <w:tcPr>
            <w:tcW w:w="709" w:type="dxa"/>
          </w:tcPr>
          <w:p w:rsidR="00A248FC" w:rsidRDefault="00A248FC" w:rsidP="007E1CA2">
            <w:pPr>
              <w:jc w:val="both"/>
            </w:pPr>
          </w:p>
        </w:tc>
        <w:tc>
          <w:tcPr>
            <w:tcW w:w="4394" w:type="dxa"/>
            <w:tcBorders>
              <w:bottom w:val="dashed" w:sz="4" w:space="0" w:color="auto"/>
            </w:tcBorders>
          </w:tcPr>
          <w:p w:rsidR="00A248FC" w:rsidRDefault="00A248FC" w:rsidP="007E1CA2">
            <w:pPr>
              <w:jc w:val="both"/>
            </w:pPr>
          </w:p>
        </w:tc>
      </w:tr>
      <w:tr w:rsidR="00A248FC" w:rsidRPr="00A248FC" w:rsidTr="007E1CA2">
        <w:tc>
          <w:tcPr>
            <w:tcW w:w="3969" w:type="dxa"/>
            <w:tcBorders>
              <w:top w:val="dashed" w:sz="4" w:space="0" w:color="auto"/>
            </w:tcBorders>
          </w:tcPr>
          <w:p w:rsidR="00A248FC" w:rsidRPr="00A248FC" w:rsidRDefault="00A248FC" w:rsidP="007E1CA2">
            <w:pPr>
              <w:jc w:val="center"/>
              <w:rPr>
                <w:sz w:val="18"/>
              </w:rPr>
            </w:pPr>
            <w:r w:rsidRPr="00A248FC">
              <w:rPr>
                <w:sz w:val="18"/>
              </w:rPr>
              <w:t>(</w:t>
            </w:r>
            <w:proofErr w:type="spellStart"/>
            <w:r w:rsidR="004C2D54">
              <w:rPr>
                <w:sz w:val="18"/>
              </w:rPr>
              <w:t>date</w:t>
            </w:r>
            <w:proofErr w:type="spellEnd"/>
            <w:r w:rsidR="004C2D54">
              <w:rPr>
                <w:sz w:val="18"/>
              </w:rPr>
              <w:t xml:space="preserve"> and place</w:t>
            </w:r>
            <w:r w:rsidRPr="00A248FC">
              <w:rPr>
                <w:sz w:val="18"/>
              </w:rPr>
              <w:t>)</w:t>
            </w:r>
          </w:p>
        </w:tc>
        <w:tc>
          <w:tcPr>
            <w:tcW w:w="709" w:type="dxa"/>
          </w:tcPr>
          <w:p w:rsidR="00A248FC" w:rsidRPr="00A248FC" w:rsidRDefault="00A248FC" w:rsidP="007E1CA2">
            <w:pPr>
              <w:jc w:val="both"/>
              <w:rPr>
                <w:sz w:val="18"/>
              </w:rPr>
            </w:pPr>
          </w:p>
        </w:tc>
        <w:tc>
          <w:tcPr>
            <w:tcW w:w="4394" w:type="dxa"/>
            <w:tcBorders>
              <w:top w:val="dashed" w:sz="4" w:space="0" w:color="auto"/>
            </w:tcBorders>
          </w:tcPr>
          <w:p w:rsidR="00A248FC" w:rsidRPr="00A248FC" w:rsidRDefault="00A248FC" w:rsidP="007E1CA2">
            <w:pPr>
              <w:jc w:val="center"/>
              <w:rPr>
                <w:sz w:val="18"/>
              </w:rPr>
            </w:pPr>
            <w:r w:rsidRPr="00A248FC">
              <w:rPr>
                <w:sz w:val="18"/>
              </w:rPr>
              <w:t>(</w:t>
            </w:r>
            <w:proofErr w:type="spellStart"/>
            <w:r w:rsidR="004C2D54">
              <w:rPr>
                <w:sz w:val="18"/>
              </w:rPr>
              <w:t>legible</w:t>
            </w:r>
            <w:proofErr w:type="spellEnd"/>
            <w:r w:rsidR="004C2D54">
              <w:rPr>
                <w:sz w:val="18"/>
              </w:rPr>
              <w:t xml:space="preserve"> </w:t>
            </w:r>
            <w:proofErr w:type="spellStart"/>
            <w:r w:rsidR="004C2D54">
              <w:rPr>
                <w:sz w:val="18"/>
              </w:rPr>
              <w:t>signature</w:t>
            </w:r>
            <w:proofErr w:type="spellEnd"/>
            <w:r w:rsidRPr="00A248FC">
              <w:rPr>
                <w:sz w:val="18"/>
              </w:rPr>
              <w:t>)</w:t>
            </w:r>
          </w:p>
        </w:tc>
      </w:tr>
    </w:tbl>
    <w:p w:rsidR="00A248FC" w:rsidRDefault="00A248FC" w:rsidP="00A248FC"/>
    <w:sectPr w:rsidR="00A248FC" w:rsidSect="005636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450A"/>
    <w:multiLevelType w:val="hybridMultilevel"/>
    <w:tmpl w:val="BC24365A"/>
    <w:lvl w:ilvl="0" w:tplc="432A176E">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F0627E"/>
    <w:multiLevelType w:val="hybridMultilevel"/>
    <w:tmpl w:val="91BED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BE55D0"/>
    <w:multiLevelType w:val="hybridMultilevel"/>
    <w:tmpl w:val="49385262"/>
    <w:lvl w:ilvl="0" w:tplc="432A176E">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2B4A04"/>
    <w:multiLevelType w:val="hybridMultilevel"/>
    <w:tmpl w:val="23FCFE46"/>
    <w:lvl w:ilvl="0" w:tplc="432A176E">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F0"/>
    <w:rsid w:val="000834EA"/>
    <w:rsid w:val="000C17B1"/>
    <w:rsid w:val="0011443D"/>
    <w:rsid w:val="00236BBA"/>
    <w:rsid w:val="00303B99"/>
    <w:rsid w:val="004A07E4"/>
    <w:rsid w:val="004C2D54"/>
    <w:rsid w:val="00527CD8"/>
    <w:rsid w:val="005636BB"/>
    <w:rsid w:val="005825F0"/>
    <w:rsid w:val="005D2779"/>
    <w:rsid w:val="005F0577"/>
    <w:rsid w:val="00696B00"/>
    <w:rsid w:val="007225A4"/>
    <w:rsid w:val="0072669C"/>
    <w:rsid w:val="00727AF8"/>
    <w:rsid w:val="00730C6C"/>
    <w:rsid w:val="00761C30"/>
    <w:rsid w:val="007F4F9C"/>
    <w:rsid w:val="008F6679"/>
    <w:rsid w:val="00A248FC"/>
    <w:rsid w:val="00A53E6F"/>
    <w:rsid w:val="00B649A7"/>
    <w:rsid w:val="00BD746B"/>
    <w:rsid w:val="00CD4147"/>
    <w:rsid w:val="00D309AC"/>
    <w:rsid w:val="00D47038"/>
    <w:rsid w:val="00DA0A56"/>
    <w:rsid w:val="00DD42FD"/>
    <w:rsid w:val="00ED02B1"/>
    <w:rsid w:val="00FF1E7D"/>
    <w:rsid w:val="00FF2D8D"/>
    <w:rsid w:val="00FF4C9D"/>
    <w:rsid w:val="00FF5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B788B-3B35-423B-B7E9-E6BCE860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6679"/>
    <w:pPr>
      <w:ind w:left="720"/>
      <w:contextualSpacing/>
    </w:pPr>
  </w:style>
  <w:style w:type="table" w:styleId="Tabela-Siatka">
    <w:name w:val="Table Grid"/>
    <w:basedOn w:val="Standardowy"/>
    <w:uiPriority w:val="39"/>
    <w:rsid w:val="00A2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636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6BB"/>
    <w:rPr>
      <w:rFonts w:ascii="Segoe UI" w:hAnsi="Segoe UI" w:cs="Segoe UI"/>
      <w:sz w:val="18"/>
      <w:szCs w:val="18"/>
    </w:rPr>
  </w:style>
  <w:style w:type="character" w:styleId="Hipercze">
    <w:name w:val="Hyperlink"/>
    <w:basedOn w:val="Domylnaczcionkaakapitu"/>
    <w:uiPriority w:val="99"/>
    <w:unhideWhenUsed/>
    <w:rsid w:val="00ED0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kas@prz.edu.pl" TargetMode="External"/><Relationship Id="rId5" Type="http://schemas.openxmlformats.org/officeDocument/2006/relationships/hyperlink" Target="mailto:kancelaria@pr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303</Words>
  <Characters>1823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Stanisz</dc:creator>
  <cp:keywords/>
  <dc:description/>
  <cp:lastModifiedBy>Monika Stanisz</cp:lastModifiedBy>
  <cp:revision>4</cp:revision>
  <cp:lastPrinted>2020-09-08T06:13:00Z</cp:lastPrinted>
  <dcterms:created xsi:type="dcterms:W3CDTF">2020-09-07T11:20:00Z</dcterms:created>
  <dcterms:modified xsi:type="dcterms:W3CDTF">2020-09-08T06:14:00Z</dcterms:modified>
</cp:coreProperties>
</file>